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B1CE3C" w14:textId="3392262A" w:rsidR="00897C12" w:rsidRPr="003F71DF" w:rsidRDefault="00897C12" w:rsidP="00897C12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>
        <w:rPr>
          <w:rFonts w:ascii="Arial" w:hAnsi="Arial" w:cs="Arial"/>
          <w:sz w:val="24"/>
          <w:szCs w:val="24"/>
        </w:rPr>
        <w:t>10</w:t>
      </w:r>
      <w:bookmarkEnd w:id="3"/>
      <w:r w:rsidR="00CD297C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>
        <w:rPr>
          <w:rFonts w:ascii="Arial" w:hAnsi="Arial" w:cs="Arial"/>
          <w:sz w:val="24"/>
          <w:szCs w:val="24"/>
        </w:rPr>
        <w:t>3</w:t>
      </w:r>
      <w:r w:rsidR="00637A1F">
        <w:rPr>
          <w:rFonts w:ascii="Arial" w:hAnsi="Arial" w:cs="Arial"/>
          <w:sz w:val="24"/>
          <w:szCs w:val="24"/>
        </w:rPr>
        <w:t>08864</w:t>
      </w:r>
    </w:p>
    <w:p w14:paraId="4BD36F9A" w14:textId="77777777" w:rsidR="00265D69" w:rsidRPr="00265D69" w:rsidRDefault="00265D69" w:rsidP="00265D69">
      <w:pPr>
        <w:pStyle w:val="a7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sz w:val="24"/>
          <w:szCs w:val="24"/>
        </w:rPr>
      </w:pPr>
      <w:r w:rsidRPr="00265D69">
        <w:rPr>
          <w:rFonts w:ascii="Arial" w:hAnsi="Arial" w:cs="Arial"/>
          <w:sz w:val="24"/>
          <w:szCs w:val="24"/>
        </w:rPr>
        <w:t>Incheon, KR, May 22 – May 26, 2023</w:t>
      </w:r>
    </w:p>
    <w:p w14:paraId="5440AA66" w14:textId="77777777" w:rsidR="002B17CC" w:rsidRPr="00265D69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FD5EB7D" w14:textId="77777777" w:rsidR="00C5513F" w:rsidRPr="002B17CC" w:rsidRDefault="00C5513F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5CB7EB7B" w14:textId="2B58D04D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265D69">
        <w:rPr>
          <w:rFonts w:ascii="Arial" w:hAnsi="Arial" w:cs="Arial"/>
          <w:sz w:val="24"/>
          <w:lang w:val="en-US"/>
        </w:rPr>
        <w:t>Test parameters and s</w:t>
      </w:r>
      <w:r w:rsidR="000D096A">
        <w:rPr>
          <w:rFonts w:ascii="Arial" w:hAnsi="Arial" w:cs="Arial"/>
          <w:sz w:val="24"/>
          <w:lang w:val="en-US"/>
        </w:rPr>
        <w:t>imulation results on a</w:t>
      </w:r>
      <w:r w:rsidR="00220727">
        <w:rPr>
          <w:rFonts w:ascii="Arial" w:hAnsi="Arial" w:cs="Arial"/>
          <w:sz w:val="24"/>
          <w:lang w:val="en-US"/>
        </w:rPr>
        <w:t xml:space="preserve">dvanced receiver for MU-MIMO </w:t>
      </w:r>
    </w:p>
    <w:bookmarkEnd w:id="4"/>
    <w:p w14:paraId="16D1BC0E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07282DEC" w14:textId="147F0FED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FF7036">
        <w:rPr>
          <w:rFonts w:ascii="Arial" w:hAnsi="Arial" w:cs="Arial"/>
          <w:sz w:val="24"/>
          <w:lang w:val="pt-BR"/>
        </w:rPr>
        <w:t>8</w:t>
      </w:r>
      <w:r w:rsidR="00265D69">
        <w:rPr>
          <w:rFonts w:ascii="Arial" w:hAnsi="Arial" w:cs="Arial"/>
          <w:sz w:val="24"/>
          <w:lang w:val="pt-BR"/>
        </w:rPr>
        <w:t>.19.</w:t>
      </w:r>
      <w:r w:rsidR="00FF7036">
        <w:rPr>
          <w:rFonts w:ascii="Arial" w:hAnsi="Arial" w:cs="Arial"/>
          <w:sz w:val="24"/>
          <w:lang w:val="pt-BR"/>
        </w:rPr>
        <w:t>1.2</w:t>
      </w:r>
    </w:p>
    <w:p w14:paraId="2B765921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764608C6" w14:textId="77777777" w:rsidR="00DD5AE1" w:rsidRDefault="00F925F5" w:rsidP="005574E1">
      <w:pPr>
        <w:pStyle w:val="1"/>
        <w:ind w:left="0"/>
        <w:rPr>
          <w:rFonts w:ascii="Arial" w:eastAsia="Calibri" w:hAnsi="Arial" w:cs="Arial"/>
          <w:lang w:eastAsia="zh-CN"/>
        </w:rPr>
      </w:pPr>
      <w:r w:rsidRPr="005574E1">
        <w:rPr>
          <w:rFonts w:ascii="Arial" w:eastAsia="Calibri" w:hAnsi="Arial" w:cs="Arial"/>
          <w:lang w:eastAsia="zh-CN"/>
        </w:rPr>
        <w:t>Back</w:t>
      </w:r>
      <w:r w:rsidR="00224CDF" w:rsidRPr="005574E1">
        <w:rPr>
          <w:rFonts w:ascii="Arial" w:eastAsia="Calibri" w:hAnsi="Arial" w:cs="Arial"/>
          <w:lang w:eastAsia="zh-CN"/>
        </w:rPr>
        <w:t>ground</w:t>
      </w:r>
    </w:p>
    <w:p w14:paraId="0B1DC95B" w14:textId="2E9A895A" w:rsidR="00FC0890" w:rsidRDefault="002D45E9" w:rsidP="00E87145">
      <w:pPr>
        <w:spacing w:before="18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</w:t>
      </w:r>
      <w:r w:rsidR="00265D69">
        <w:rPr>
          <w:rFonts w:eastAsiaTheme="minorEastAsia"/>
          <w:lang w:eastAsia="zh-CN"/>
        </w:rPr>
        <w:t>last meeting</w:t>
      </w:r>
      <w:r w:rsidR="00C7116F">
        <w:rPr>
          <w:rFonts w:eastAsiaTheme="minorEastAsia"/>
          <w:lang w:eastAsia="zh-CN"/>
        </w:rPr>
        <w:t>, a</w:t>
      </w:r>
      <w:r>
        <w:rPr>
          <w:rFonts w:eastAsiaTheme="minorEastAsia"/>
          <w:lang w:eastAsia="zh-CN"/>
        </w:rPr>
        <w:t xml:space="preserve"> WF</w:t>
      </w:r>
      <w:r w:rsidR="00C7116F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[1] was agreed</w:t>
      </w:r>
      <w:r w:rsidR="00265D69">
        <w:rPr>
          <w:rFonts w:eastAsiaTheme="minorEastAsia"/>
          <w:lang w:eastAsia="zh-CN"/>
        </w:rPr>
        <w:t xml:space="preserve"> and one part is about simulation assumptions</w:t>
      </w:r>
      <w:r>
        <w:rPr>
          <w:rFonts w:eastAsiaTheme="minorEastAsia"/>
          <w:lang w:eastAsia="zh-CN"/>
        </w:rPr>
        <w:t xml:space="preserve"> </w:t>
      </w:r>
      <w:r w:rsidR="00C7116F">
        <w:rPr>
          <w:rFonts w:eastAsiaTheme="minorEastAsia"/>
          <w:lang w:eastAsia="zh-CN"/>
        </w:rPr>
        <w:t>and interested companies can bring simulation results based on initial simulation ass</w:t>
      </w:r>
      <w:bookmarkStart w:id="5" w:name="_GoBack"/>
      <w:bookmarkEnd w:id="5"/>
      <w:r w:rsidR="00C7116F">
        <w:rPr>
          <w:rFonts w:eastAsiaTheme="minorEastAsia"/>
          <w:lang w:eastAsia="zh-CN"/>
        </w:rPr>
        <w:t xml:space="preserve">umptions to study the performance gain of advanced receiver compared to baseline receiver. In this paper, we provide our </w:t>
      </w:r>
      <w:r w:rsidR="000908D7">
        <w:rPr>
          <w:rFonts w:eastAsiaTheme="minorEastAsia"/>
          <w:lang w:eastAsia="zh-CN"/>
        </w:rPr>
        <w:t xml:space="preserve">related </w:t>
      </w:r>
      <w:r w:rsidR="00C7116F">
        <w:rPr>
          <w:rFonts w:eastAsiaTheme="minorEastAsia"/>
          <w:lang w:eastAsia="zh-CN"/>
        </w:rPr>
        <w:t>simulation results</w:t>
      </w:r>
      <w:r w:rsidR="00265D69">
        <w:rPr>
          <w:rFonts w:eastAsiaTheme="minorEastAsia"/>
          <w:lang w:eastAsia="zh-CN"/>
        </w:rPr>
        <w:t xml:space="preserve"> and views on test parameters</w:t>
      </w:r>
      <w:r w:rsidR="00C7116F">
        <w:rPr>
          <w:rFonts w:eastAsiaTheme="minorEastAsia"/>
          <w:lang w:eastAsia="zh-CN"/>
        </w:rPr>
        <w:t>.</w:t>
      </w:r>
    </w:p>
    <w:p w14:paraId="10C268BA" w14:textId="6E4D7EFA" w:rsidR="00EB4196" w:rsidRDefault="002D45E9" w:rsidP="005574E1">
      <w:pPr>
        <w:pStyle w:val="1"/>
        <w:ind w:left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Simulation results</w:t>
      </w:r>
    </w:p>
    <w:p w14:paraId="2C71A98D" w14:textId="781D1E62" w:rsidR="007D7804" w:rsidRDefault="00F8069A" w:rsidP="002D45E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simulation assumptions are summarized in Table 2-1:</w:t>
      </w:r>
    </w:p>
    <w:p w14:paraId="1F82459D" w14:textId="165163DA" w:rsidR="007D7804" w:rsidRPr="007D7804" w:rsidRDefault="007D7804" w:rsidP="007D7804">
      <w:pPr>
        <w:jc w:val="center"/>
        <w:rPr>
          <w:rFonts w:eastAsiaTheme="minorEastAsia"/>
          <w:b/>
          <w:lang w:eastAsia="zh-CN"/>
        </w:rPr>
      </w:pPr>
      <w:r w:rsidRPr="007D7804">
        <w:rPr>
          <w:rFonts w:eastAsiaTheme="minorEastAsia"/>
          <w:b/>
          <w:lang w:eastAsia="zh-CN"/>
        </w:rPr>
        <w:t>Table 2-1: Simulation assumptions</w:t>
      </w:r>
    </w:p>
    <w:tbl>
      <w:tblPr>
        <w:tblStyle w:val="14"/>
        <w:tblW w:w="9493" w:type="dxa"/>
        <w:jc w:val="center"/>
        <w:tblLook w:val="04A0" w:firstRow="1" w:lastRow="0" w:firstColumn="1" w:lastColumn="0" w:noHBand="0" w:noVBand="1"/>
      </w:tblPr>
      <w:tblGrid>
        <w:gridCol w:w="1484"/>
        <w:gridCol w:w="1943"/>
        <w:gridCol w:w="1061"/>
        <w:gridCol w:w="2335"/>
        <w:gridCol w:w="2670"/>
      </w:tblGrid>
      <w:tr w:rsidR="007D7804" w:rsidRPr="004421A7" w14:paraId="787657A0" w14:textId="77777777" w:rsidTr="00C02518">
        <w:trPr>
          <w:trHeight w:val="75"/>
          <w:jc w:val="center"/>
        </w:trPr>
        <w:tc>
          <w:tcPr>
            <w:tcW w:w="3427" w:type="dxa"/>
            <w:gridSpan w:val="2"/>
            <w:vMerge w:val="restart"/>
          </w:tcPr>
          <w:p w14:paraId="6D657724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bookmarkStart w:id="6" w:name="OLE_LINK111"/>
            <w:r w:rsidRPr="004421A7">
              <w:rPr>
                <w:rFonts w:eastAsiaTheme="minorEastAsia" w:hint="eastAsia"/>
                <w:b/>
                <w:lang w:eastAsia="zh-CN"/>
              </w:rPr>
              <w:t>P</w:t>
            </w:r>
            <w:r w:rsidRPr="004421A7">
              <w:rPr>
                <w:rFonts w:eastAsiaTheme="minorEastAsia"/>
                <w:b/>
                <w:lang w:eastAsia="zh-CN"/>
              </w:rPr>
              <w:t>arameter</w:t>
            </w:r>
          </w:p>
        </w:tc>
        <w:tc>
          <w:tcPr>
            <w:tcW w:w="1061" w:type="dxa"/>
            <w:vMerge w:val="restart"/>
          </w:tcPr>
          <w:p w14:paraId="68989D35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421A7">
              <w:rPr>
                <w:rFonts w:eastAsiaTheme="minorEastAsia"/>
                <w:b/>
                <w:lang w:eastAsia="zh-CN"/>
              </w:rPr>
              <w:t>Unit</w:t>
            </w:r>
          </w:p>
        </w:tc>
        <w:tc>
          <w:tcPr>
            <w:tcW w:w="5005" w:type="dxa"/>
            <w:gridSpan w:val="2"/>
          </w:tcPr>
          <w:p w14:paraId="41D3E148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421A7">
              <w:rPr>
                <w:rFonts w:eastAsiaTheme="minorEastAsia" w:hint="eastAsia"/>
                <w:b/>
                <w:lang w:eastAsia="zh-CN"/>
              </w:rPr>
              <w:t>V</w:t>
            </w:r>
            <w:r w:rsidRPr="004421A7">
              <w:rPr>
                <w:rFonts w:eastAsiaTheme="minorEastAsia"/>
                <w:b/>
                <w:lang w:eastAsia="zh-CN"/>
              </w:rPr>
              <w:t>alue</w:t>
            </w:r>
          </w:p>
        </w:tc>
      </w:tr>
      <w:tr w:rsidR="007D7804" w:rsidRPr="004421A7" w14:paraId="162513DF" w14:textId="77777777" w:rsidTr="00C02518">
        <w:trPr>
          <w:trHeight w:val="75"/>
          <w:jc w:val="center"/>
        </w:trPr>
        <w:tc>
          <w:tcPr>
            <w:tcW w:w="3427" w:type="dxa"/>
            <w:gridSpan w:val="2"/>
            <w:vMerge/>
          </w:tcPr>
          <w:p w14:paraId="6F0C9879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1061" w:type="dxa"/>
            <w:vMerge/>
          </w:tcPr>
          <w:p w14:paraId="514243D4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2335" w:type="dxa"/>
          </w:tcPr>
          <w:p w14:paraId="76310F2D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421A7">
              <w:rPr>
                <w:rFonts w:eastAsiaTheme="minorEastAsia" w:hint="eastAsia"/>
                <w:b/>
                <w:lang w:eastAsia="zh-CN"/>
              </w:rPr>
              <w:t>T</w:t>
            </w:r>
            <w:r w:rsidRPr="004421A7">
              <w:rPr>
                <w:rFonts w:eastAsiaTheme="minorEastAsia"/>
                <w:b/>
                <w:lang w:eastAsia="zh-CN"/>
              </w:rPr>
              <w:t xml:space="preserve">arget UE </w:t>
            </w:r>
          </w:p>
        </w:tc>
        <w:tc>
          <w:tcPr>
            <w:tcW w:w="2670" w:type="dxa"/>
          </w:tcPr>
          <w:p w14:paraId="53203884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421A7">
              <w:rPr>
                <w:rFonts w:eastAsiaTheme="minorEastAsia"/>
                <w:b/>
                <w:lang w:eastAsia="zh-CN"/>
              </w:rPr>
              <w:t>Co-scheduled UE</w:t>
            </w:r>
          </w:p>
        </w:tc>
      </w:tr>
      <w:tr w:rsidR="007D7804" w:rsidRPr="004421A7" w14:paraId="3E89AED7" w14:textId="77777777" w:rsidTr="00C02518">
        <w:trPr>
          <w:jc w:val="center"/>
        </w:trPr>
        <w:tc>
          <w:tcPr>
            <w:tcW w:w="3427" w:type="dxa"/>
            <w:gridSpan w:val="2"/>
          </w:tcPr>
          <w:p w14:paraId="2778056A" w14:textId="77777777" w:rsidR="007D7804" w:rsidRPr="004421A7" w:rsidRDefault="007D7804" w:rsidP="00B3690A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 xml:space="preserve">Channel </w:t>
            </w:r>
            <w:r w:rsidRPr="004421A7">
              <w:rPr>
                <w:rFonts w:eastAsiaTheme="minorEastAsia" w:hint="eastAsia"/>
                <w:lang w:eastAsia="zh-CN"/>
              </w:rPr>
              <w:t>B</w:t>
            </w:r>
            <w:r w:rsidRPr="004421A7">
              <w:rPr>
                <w:rFonts w:eastAsiaTheme="minorEastAsia"/>
                <w:lang w:eastAsia="zh-CN"/>
              </w:rPr>
              <w:t>andwidth/SCS</w:t>
            </w:r>
          </w:p>
        </w:tc>
        <w:tc>
          <w:tcPr>
            <w:tcW w:w="1061" w:type="dxa"/>
          </w:tcPr>
          <w:p w14:paraId="42747E36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M</w:t>
            </w:r>
            <w:r w:rsidRPr="004421A7">
              <w:rPr>
                <w:rFonts w:eastAsiaTheme="minorEastAsia"/>
                <w:lang w:eastAsia="zh-CN"/>
              </w:rPr>
              <w:t>Hz/KHz</w:t>
            </w:r>
          </w:p>
        </w:tc>
        <w:tc>
          <w:tcPr>
            <w:tcW w:w="5005" w:type="dxa"/>
            <w:gridSpan w:val="2"/>
          </w:tcPr>
          <w:p w14:paraId="0A1ABB22" w14:textId="14C920C4" w:rsidR="007D7804" w:rsidRPr="004421A7" w:rsidRDefault="00D545F5" w:rsidP="00B3690A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10/15</w:t>
            </w:r>
          </w:p>
        </w:tc>
      </w:tr>
      <w:tr w:rsidR="007D7804" w:rsidRPr="004421A7" w14:paraId="5DF363F8" w14:textId="77777777" w:rsidTr="00C02518">
        <w:trPr>
          <w:jc w:val="center"/>
        </w:trPr>
        <w:tc>
          <w:tcPr>
            <w:tcW w:w="3427" w:type="dxa"/>
            <w:gridSpan w:val="2"/>
          </w:tcPr>
          <w:p w14:paraId="783FCA3D" w14:textId="77777777" w:rsidR="007D7804" w:rsidRPr="004421A7" w:rsidRDefault="007D7804" w:rsidP="00B3690A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D</w:t>
            </w:r>
            <w:r w:rsidRPr="004421A7">
              <w:rPr>
                <w:rFonts w:eastAsiaTheme="minorEastAsia"/>
                <w:lang w:eastAsia="zh-CN"/>
              </w:rPr>
              <w:t>uplex mode</w:t>
            </w:r>
          </w:p>
        </w:tc>
        <w:tc>
          <w:tcPr>
            <w:tcW w:w="1061" w:type="dxa"/>
          </w:tcPr>
          <w:p w14:paraId="423E6E3C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005" w:type="dxa"/>
            <w:gridSpan w:val="2"/>
          </w:tcPr>
          <w:p w14:paraId="7017D92C" w14:textId="39567C3E" w:rsidR="007D7804" w:rsidRPr="004421A7" w:rsidRDefault="00D545F5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FDD</w:t>
            </w:r>
          </w:p>
        </w:tc>
      </w:tr>
      <w:tr w:rsidR="007D7804" w:rsidRPr="004421A7" w14:paraId="396524F4" w14:textId="77777777" w:rsidTr="00C02518">
        <w:trPr>
          <w:jc w:val="center"/>
        </w:trPr>
        <w:tc>
          <w:tcPr>
            <w:tcW w:w="3427" w:type="dxa"/>
            <w:gridSpan w:val="2"/>
          </w:tcPr>
          <w:p w14:paraId="5D4F0C04" w14:textId="77777777" w:rsidR="007D7804" w:rsidRPr="004421A7" w:rsidRDefault="007D7804" w:rsidP="00B3690A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M</w:t>
            </w:r>
            <w:r w:rsidRPr="004421A7">
              <w:rPr>
                <w:rFonts w:eastAsiaTheme="minorEastAsia"/>
                <w:lang w:eastAsia="zh-CN"/>
              </w:rPr>
              <w:t>CS</w:t>
            </w:r>
          </w:p>
        </w:tc>
        <w:tc>
          <w:tcPr>
            <w:tcW w:w="1061" w:type="dxa"/>
          </w:tcPr>
          <w:p w14:paraId="3C8CD703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14:paraId="0221549A" w14:textId="63FFDD92" w:rsidR="007D7804" w:rsidRPr="004421A7" w:rsidRDefault="00D545F5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13</w:t>
            </w:r>
            <w:r w:rsidR="00B64A3A">
              <w:rPr>
                <w:rFonts w:eastAsiaTheme="minorEastAsia"/>
                <w:lang w:eastAsia="zh-CN"/>
              </w:rPr>
              <w:t>,17</w:t>
            </w:r>
          </w:p>
        </w:tc>
        <w:tc>
          <w:tcPr>
            <w:tcW w:w="2670" w:type="dxa"/>
          </w:tcPr>
          <w:p w14:paraId="48AEDDEE" w14:textId="458B0B0E" w:rsidR="007D7804" w:rsidRDefault="00D545F5" w:rsidP="00D545F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Rank 1+1: QPSK</w:t>
            </w:r>
          </w:p>
          <w:p w14:paraId="53B7487F" w14:textId="49350F71" w:rsidR="00D545F5" w:rsidRPr="004421A7" w:rsidRDefault="00D545F5" w:rsidP="00D545F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Rank 2+2: QPSK and 64QAM </w:t>
            </w:r>
          </w:p>
        </w:tc>
      </w:tr>
      <w:tr w:rsidR="007D7804" w:rsidRPr="004421A7" w14:paraId="2D7E958B" w14:textId="77777777" w:rsidTr="00C02518">
        <w:trPr>
          <w:trHeight w:val="50"/>
          <w:jc w:val="center"/>
        </w:trPr>
        <w:tc>
          <w:tcPr>
            <w:tcW w:w="1484" w:type="dxa"/>
            <w:vMerge w:val="restart"/>
          </w:tcPr>
          <w:p w14:paraId="784775EF" w14:textId="77777777" w:rsidR="007D7804" w:rsidRPr="004421A7" w:rsidRDefault="007D7804" w:rsidP="00B3690A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A</w:t>
            </w:r>
            <w:r w:rsidRPr="004421A7">
              <w:rPr>
                <w:rFonts w:eastAsiaTheme="minorEastAsia"/>
                <w:lang w:eastAsia="zh-CN"/>
              </w:rPr>
              <w:t>llocation for interference UE and target UE</w:t>
            </w:r>
          </w:p>
        </w:tc>
        <w:tc>
          <w:tcPr>
            <w:tcW w:w="1943" w:type="dxa"/>
            <w:vMerge w:val="restart"/>
          </w:tcPr>
          <w:p w14:paraId="68845519" w14:textId="77777777" w:rsidR="007D7804" w:rsidRPr="004421A7" w:rsidRDefault="007D7804" w:rsidP="00B3690A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R</w:t>
            </w:r>
            <w:r w:rsidRPr="004421A7">
              <w:rPr>
                <w:rFonts w:eastAsiaTheme="minorEastAsia"/>
                <w:lang w:eastAsia="zh-CN"/>
              </w:rPr>
              <w:t>ank allocation</w:t>
            </w:r>
          </w:p>
        </w:tc>
        <w:tc>
          <w:tcPr>
            <w:tcW w:w="1061" w:type="dxa"/>
          </w:tcPr>
          <w:p w14:paraId="37C182EA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14:paraId="15C814E4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2670" w:type="dxa"/>
          </w:tcPr>
          <w:p w14:paraId="37D6260D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7D7804" w:rsidRPr="004421A7" w14:paraId="736E238B" w14:textId="77777777" w:rsidTr="00C02518">
        <w:trPr>
          <w:trHeight w:val="50"/>
          <w:jc w:val="center"/>
        </w:trPr>
        <w:tc>
          <w:tcPr>
            <w:tcW w:w="1484" w:type="dxa"/>
            <w:vMerge/>
          </w:tcPr>
          <w:p w14:paraId="672CB81B" w14:textId="77777777" w:rsidR="007D7804" w:rsidRPr="004421A7" w:rsidRDefault="007D7804" w:rsidP="00B3690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  <w:vMerge/>
          </w:tcPr>
          <w:p w14:paraId="399FDA59" w14:textId="77777777" w:rsidR="007D7804" w:rsidRPr="004421A7" w:rsidRDefault="007D7804" w:rsidP="00B3690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061" w:type="dxa"/>
          </w:tcPr>
          <w:p w14:paraId="44884972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14:paraId="3B766E56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2670" w:type="dxa"/>
          </w:tcPr>
          <w:p w14:paraId="49739D80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7D7804" w:rsidRPr="004421A7" w14:paraId="5635B2FD" w14:textId="77777777" w:rsidTr="00C02518">
        <w:trPr>
          <w:trHeight w:val="115"/>
          <w:jc w:val="center"/>
        </w:trPr>
        <w:tc>
          <w:tcPr>
            <w:tcW w:w="1484" w:type="dxa"/>
            <w:vMerge/>
          </w:tcPr>
          <w:p w14:paraId="34B23473" w14:textId="77777777" w:rsidR="007D7804" w:rsidRPr="004421A7" w:rsidRDefault="007D7804" w:rsidP="00B3690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14:paraId="3392FB7E" w14:textId="77777777" w:rsidR="007D7804" w:rsidRPr="004421A7" w:rsidRDefault="007D7804" w:rsidP="00B3690A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 xml:space="preserve">Scrambling ID </w:t>
            </w:r>
          </w:p>
        </w:tc>
        <w:tc>
          <w:tcPr>
            <w:tcW w:w="1061" w:type="dxa"/>
          </w:tcPr>
          <w:p w14:paraId="28C6D0D7" w14:textId="77777777" w:rsidR="007D7804" w:rsidRPr="004421A7" w:rsidRDefault="007D7804" w:rsidP="00B3690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005" w:type="dxa"/>
            <w:gridSpan w:val="2"/>
          </w:tcPr>
          <w:p w14:paraId="22BD60C2" w14:textId="54967C0D" w:rsidR="007D7804" w:rsidRPr="00D545F5" w:rsidRDefault="007D7804" w:rsidP="00D545F5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eastAsiaTheme="minorEastAsia"/>
                <w:lang w:val="en-US" w:eastAsia="zh-CN"/>
              </w:rPr>
            </w:pPr>
            <w:r w:rsidRPr="004421A7">
              <w:rPr>
                <w:rFonts w:eastAsiaTheme="minorEastAsia"/>
                <w:lang w:val="en-US" w:eastAsia="zh-CN"/>
              </w:rPr>
              <w:t>Same scrambling ID for both UEs</w:t>
            </w:r>
          </w:p>
        </w:tc>
      </w:tr>
      <w:tr w:rsidR="007D7804" w:rsidRPr="004421A7" w14:paraId="31B8591B" w14:textId="77777777" w:rsidTr="00C02518">
        <w:trPr>
          <w:jc w:val="center"/>
        </w:trPr>
        <w:tc>
          <w:tcPr>
            <w:tcW w:w="3427" w:type="dxa"/>
            <w:gridSpan w:val="2"/>
          </w:tcPr>
          <w:p w14:paraId="65207CCF" w14:textId="77777777" w:rsidR="007D7804" w:rsidRPr="004421A7" w:rsidRDefault="007D7804" w:rsidP="00B3690A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>MIMO configuration</w:t>
            </w:r>
          </w:p>
        </w:tc>
        <w:tc>
          <w:tcPr>
            <w:tcW w:w="1061" w:type="dxa"/>
          </w:tcPr>
          <w:p w14:paraId="2A60F66E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005" w:type="dxa"/>
            <w:gridSpan w:val="2"/>
          </w:tcPr>
          <w:p w14:paraId="24D63C9B" w14:textId="3A0F54FD" w:rsidR="007D7804" w:rsidRDefault="00D545F5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For Rank 1+1:</w:t>
            </w:r>
            <w:r w:rsidR="004100F5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2T2R Medium</w:t>
            </w:r>
          </w:p>
          <w:p w14:paraId="64DA9CA5" w14:textId="0AFDBFDD" w:rsidR="00D545F5" w:rsidRPr="004421A7" w:rsidRDefault="00D545F5" w:rsidP="004100F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For Rank 2+2:</w:t>
            </w:r>
            <w:r w:rsidR="004100F5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4T4R Low</w:t>
            </w:r>
          </w:p>
        </w:tc>
      </w:tr>
      <w:tr w:rsidR="007D7804" w:rsidRPr="004421A7" w14:paraId="36C633DA" w14:textId="77777777" w:rsidTr="00C02518">
        <w:trPr>
          <w:jc w:val="center"/>
        </w:trPr>
        <w:tc>
          <w:tcPr>
            <w:tcW w:w="3427" w:type="dxa"/>
            <w:gridSpan w:val="2"/>
          </w:tcPr>
          <w:p w14:paraId="083F419F" w14:textId="77777777" w:rsidR="007D7804" w:rsidRPr="004421A7" w:rsidRDefault="007D7804" w:rsidP="00B3690A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N</w:t>
            </w:r>
            <w:r w:rsidRPr="004421A7">
              <w:rPr>
                <w:rFonts w:eastAsiaTheme="minorEastAsia"/>
                <w:lang w:eastAsia="zh-CN"/>
              </w:rPr>
              <w:t>umber of CDM groups without data</w:t>
            </w:r>
          </w:p>
        </w:tc>
        <w:tc>
          <w:tcPr>
            <w:tcW w:w="1061" w:type="dxa"/>
          </w:tcPr>
          <w:p w14:paraId="7DC517F2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005" w:type="dxa"/>
            <w:gridSpan w:val="2"/>
          </w:tcPr>
          <w:p w14:paraId="0D349F0B" w14:textId="264CEA2A" w:rsidR="007D7804" w:rsidRPr="004421A7" w:rsidRDefault="007D7804" w:rsidP="00B3690A">
            <w:pPr>
              <w:widowControl w:val="0"/>
              <w:autoSpaceDE w:val="0"/>
              <w:autoSpaceDN w:val="0"/>
              <w:adjustRightInd w:val="0"/>
              <w:spacing w:after="0"/>
              <w:ind w:left="420"/>
              <w:contextualSpacing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 for paired UE allocated in same CDM groups and 2 for paired UE allocated in different CDM g</w:t>
            </w:r>
            <w:r w:rsidR="00D545F5">
              <w:rPr>
                <w:rFonts w:eastAsiaTheme="minorEastAsia"/>
                <w:lang w:val="en-US" w:eastAsia="zh-CN"/>
              </w:rPr>
              <w:t>r</w:t>
            </w:r>
            <w:r>
              <w:rPr>
                <w:rFonts w:eastAsiaTheme="minorEastAsia"/>
                <w:lang w:val="en-US" w:eastAsia="zh-CN"/>
              </w:rPr>
              <w:t>oups</w:t>
            </w:r>
          </w:p>
        </w:tc>
      </w:tr>
      <w:tr w:rsidR="007D7804" w:rsidRPr="004421A7" w14:paraId="452F977B" w14:textId="77777777" w:rsidTr="00C02518">
        <w:trPr>
          <w:jc w:val="center"/>
        </w:trPr>
        <w:tc>
          <w:tcPr>
            <w:tcW w:w="3427" w:type="dxa"/>
            <w:gridSpan w:val="2"/>
          </w:tcPr>
          <w:p w14:paraId="6CBFF747" w14:textId="77777777" w:rsidR="007D7804" w:rsidRPr="004421A7" w:rsidRDefault="007D7804" w:rsidP="00B3690A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>HARQ process number</w:t>
            </w:r>
          </w:p>
        </w:tc>
        <w:tc>
          <w:tcPr>
            <w:tcW w:w="1061" w:type="dxa"/>
          </w:tcPr>
          <w:p w14:paraId="1B7E4AC4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005" w:type="dxa"/>
            <w:gridSpan w:val="2"/>
          </w:tcPr>
          <w:p w14:paraId="5707114D" w14:textId="66DF0C4B" w:rsidR="007D7804" w:rsidRPr="004421A7" w:rsidRDefault="00D545F5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</w:t>
            </w:r>
          </w:p>
        </w:tc>
      </w:tr>
      <w:tr w:rsidR="007D7804" w:rsidRPr="004421A7" w14:paraId="04FA5CA1" w14:textId="77777777" w:rsidTr="00C02518">
        <w:trPr>
          <w:trHeight w:val="75"/>
          <w:jc w:val="center"/>
        </w:trPr>
        <w:tc>
          <w:tcPr>
            <w:tcW w:w="1484" w:type="dxa"/>
          </w:tcPr>
          <w:p w14:paraId="4DD321B9" w14:textId="77777777" w:rsidR="007D7804" w:rsidRPr="004421A7" w:rsidRDefault="007D7804" w:rsidP="00B3690A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P</w:t>
            </w:r>
            <w:r w:rsidRPr="004421A7">
              <w:rPr>
                <w:rFonts w:eastAsiaTheme="minorEastAsia"/>
                <w:lang w:eastAsia="zh-CN"/>
              </w:rPr>
              <w:t xml:space="preserve">recoding model </w:t>
            </w:r>
          </w:p>
        </w:tc>
        <w:tc>
          <w:tcPr>
            <w:tcW w:w="1943" w:type="dxa"/>
          </w:tcPr>
          <w:p w14:paraId="37C1A075" w14:textId="77777777" w:rsidR="007D7804" w:rsidRPr="004421A7" w:rsidRDefault="007D7804" w:rsidP="00B3690A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T</w:t>
            </w:r>
            <w:r w:rsidRPr="004421A7">
              <w:rPr>
                <w:rFonts w:eastAsiaTheme="minorEastAsia"/>
                <w:lang w:eastAsia="zh-CN"/>
              </w:rPr>
              <w:t>arget UE</w:t>
            </w:r>
          </w:p>
        </w:tc>
        <w:tc>
          <w:tcPr>
            <w:tcW w:w="1061" w:type="dxa"/>
          </w:tcPr>
          <w:p w14:paraId="1A3571B6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14:paraId="0F58185B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</w:rPr>
              <w:t>Random precoding with Single panel Type 1 per PRB bundling size per slot</w:t>
            </w:r>
          </w:p>
        </w:tc>
        <w:tc>
          <w:tcPr>
            <w:tcW w:w="2670" w:type="dxa"/>
          </w:tcPr>
          <w:p w14:paraId="41AB083E" w14:textId="77777777" w:rsidR="007D7804" w:rsidRPr="004421A7" w:rsidRDefault="007D7804" w:rsidP="00776AC7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  <w:lang w:val="en-US" w:eastAsia="zh-CN"/>
              </w:rPr>
            </w:pPr>
            <w:r w:rsidRPr="004421A7">
              <w:rPr>
                <w:rFonts w:eastAsiaTheme="minorEastAsia"/>
                <w:lang w:val="en-US" w:eastAsia="zh-CN"/>
              </w:rPr>
              <w:t>Option 1: Select the precoding matrix to ensure orthogonality with target UE</w:t>
            </w:r>
          </w:p>
          <w:p w14:paraId="5967FA4E" w14:textId="77777777" w:rsidR="007D7804" w:rsidRPr="004421A7" w:rsidRDefault="007D7804" w:rsidP="00776AC7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  <w:lang w:val="en-US" w:eastAsia="zh-CN"/>
              </w:rPr>
            </w:pPr>
            <w:r w:rsidRPr="004421A7">
              <w:rPr>
                <w:rFonts w:eastAsiaTheme="minorEastAsia"/>
                <w:lang w:val="en-US" w:eastAsia="zh-CN"/>
              </w:rPr>
              <w:t>Option 2: Select the precoding matrix randomly ensuring the selected precoding matrix shall not be identical to the precoding matrix of target UE</w:t>
            </w:r>
          </w:p>
        </w:tc>
      </w:tr>
      <w:tr w:rsidR="007D7804" w:rsidRPr="004421A7" w14:paraId="1ACFE81B" w14:textId="77777777" w:rsidTr="00C02518">
        <w:trPr>
          <w:trHeight w:val="70"/>
          <w:jc w:val="center"/>
        </w:trPr>
        <w:tc>
          <w:tcPr>
            <w:tcW w:w="1484" w:type="dxa"/>
            <w:vMerge w:val="restart"/>
          </w:tcPr>
          <w:p w14:paraId="13C03B3F" w14:textId="77777777" w:rsidR="007D7804" w:rsidRPr="004421A7" w:rsidRDefault="007D7804" w:rsidP="00B3690A">
            <w:pPr>
              <w:spacing w:after="0"/>
              <w:rPr>
                <w:rFonts w:eastAsiaTheme="minorEastAsia"/>
                <w:lang w:eastAsia="zh-CN"/>
              </w:rPr>
            </w:pPr>
            <w:bookmarkStart w:id="7" w:name="_Hlk78538817"/>
            <w:r w:rsidRPr="004421A7">
              <w:rPr>
                <w:rFonts w:eastAsiaTheme="minorEastAsia" w:hint="eastAsia"/>
                <w:lang w:eastAsia="zh-CN"/>
              </w:rPr>
              <w:t>P</w:t>
            </w:r>
            <w:r w:rsidRPr="004421A7">
              <w:rPr>
                <w:rFonts w:eastAsiaTheme="minorEastAsia"/>
                <w:lang w:eastAsia="zh-CN"/>
              </w:rPr>
              <w:t>DSCH configuration</w:t>
            </w:r>
          </w:p>
        </w:tc>
        <w:tc>
          <w:tcPr>
            <w:tcW w:w="1943" w:type="dxa"/>
          </w:tcPr>
          <w:p w14:paraId="50ADA08D" w14:textId="77777777" w:rsidR="007D7804" w:rsidRPr="004421A7" w:rsidRDefault="007D7804" w:rsidP="00B3690A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M</w:t>
            </w:r>
            <w:r w:rsidRPr="004421A7">
              <w:rPr>
                <w:rFonts w:eastAsiaTheme="minorEastAsia"/>
                <w:lang w:eastAsia="zh-CN"/>
              </w:rPr>
              <w:t>apping type</w:t>
            </w:r>
          </w:p>
        </w:tc>
        <w:tc>
          <w:tcPr>
            <w:tcW w:w="1061" w:type="dxa"/>
          </w:tcPr>
          <w:p w14:paraId="2FF511B2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005" w:type="dxa"/>
            <w:gridSpan w:val="2"/>
          </w:tcPr>
          <w:p w14:paraId="67B4B6A6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4421A7">
              <w:rPr>
                <w:rFonts w:eastAsiaTheme="minorEastAsia"/>
              </w:rPr>
              <w:t>Type A</w:t>
            </w:r>
          </w:p>
        </w:tc>
      </w:tr>
      <w:tr w:rsidR="007D7804" w:rsidRPr="004421A7" w14:paraId="5DBDE654" w14:textId="77777777" w:rsidTr="00C02518">
        <w:trPr>
          <w:trHeight w:val="70"/>
          <w:jc w:val="center"/>
        </w:trPr>
        <w:tc>
          <w:tcPr>
            <w:tcW w:w="1484" w:type="dxa"/>
            <w:vMerge/>
          </w:tcPr>
          <w:p w14:paraId="35081991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14:paraId="12C9ADA4" w14:textId="77777777" w:rsidR="007D7804" w:rsidRPr="004421A7" w:rsidRDefault="007D7804" w:rsidP="00B3690A">
            <w:pPr>
              <w:keepNext/>
              <w:keepLines/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 xml:space="preserve">Starting symbol (S) </w:t>
            </w:r>
          </w:p>
        </w:tc>
        <w:tc>
          <w:tcPr>
            <w:tcW w:w="1061" w:type="dxa"/>
          </w:tcPr>
          <w:p w14:paraId="5E171783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005" w:type="dxa"/>
            <w:gridSpan w:val="2"/>
          </w:tcPr>
          <w:p w14:paraId="36EDD980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2</w:t>
            </w:r>
          </w:p>
        </w:tc>
      </w:tr>
      <w:tr w:rsidR="007D7804" w:rsidRPr="004421A7" w14:paraId="0CBF1F53" w14:textId="77777777" w:rsidTr="00C02518">
        <w:trPr>
          <w:trHeight w:val="190"/>
          <w:jc w:val="center"/>
        </w:trPr>
        <w:tc>
          <w:tcPr>
            <w:tcW w:w="1484" w:type="dxa"/>
            <w:vMerge/>
          </w:tcPr>
          <w:p w14:paraId="593A14C2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14:paraId="243B3410" w14:textId="77777777" w:rsidR="007D7804" w:rsidRPr="004421A7" w:rsidRDefault="007D7804" w:rsidP="00B3690A">
            <w:pPr>
              <w:keepNext/>
              <w:keepLines/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>Length (L)</w:t>
            </w:r>
          </w:p>
        </w:tc>
        <w:tc>
          <w:tcPr>
            <w:tcW w:w="1061" w:type="dxa"/>
          </w:tcPr>
          <w:p w14:paraId="0E491EA2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005" w:type="dxa"/>
            <w:gridSpan w:val="2"/>
          </w:tcPr>
          <w:p w14:paraId="2628F802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12</w:t>
            </w:r>
          </w:p>
        </w:tc>
      </w:tr>
      <w:tr w:rsidR="007D7804" w:rsidRPr="004421A7" w14:paraId="05594135" w14:textId="77777777" w:rsidTr="00C02518">
        <w:trPr>
          <w:trHeight w:val="155"/>
          <w:jc w:val="center"/>
        </w:trPr>
        <w:tc>
          <w:tcPr>
            <w:tcW w:w="1484" w:type="dxa"/>
            <w:vMerge/>
          </w:tcPr>
          <w:p w14:paraId="1B216847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bookmarkStart w:id="8" w:name="_Hlk78538787"/>
          </w:p>
        </w:tc>
        <w:tc>
          <w:tcPr>
            <w:tcW w:w="1943" w:type="dxa"/>
          </w:tcPr>
          <w:p w14:paraId="6BAA3D50" w14:textId="77777777" w:rsidR="007D7804" w:rsidRPr="004421A7" w:rsidRDefault="007D7804" w:rsidP="00B3690A">
            <w:pPr>
              <w:keepNext/>
              <w:keepLines/>
              <w:spacing w:after="0"/>
              <w:rPr>
                <w:rFonts w:eastAsiaTheme="minorEastAsia"/>
                <w:lang w:eastAsia="zh-CN"/>
              </w:rPr>
            </w:pPr>
            <w:bookmarkStart w:id="9" w:name="OLE_LINK53"/>
            <w:r w:rsidRPr="004421A7">
              <w:rPr>
                <w:rFonts w:eastAsiaTheme="minorEastAsia"/>
                <w:lang w:eastAsia="zh-CN"/>
              </w:rPr>
              <w:t>PRB bundling size</w:t>
            </w:r>
            <w:bookmarkEnd w:id="9"/>
          </w:p>
        </w:tc>
        <w:tc>
          <w:tcPr>
            <w:tcW w:w="1061" w:type="dxa"/>
          </w:tcPr>
          <w:p w14:paraId="7CFF17E0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005" w:type="dxa"/>
            <w:gridSpan w:val="2"/>
          </w:tcPr>
          <w:p w14:paraId="6143E947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2</w:t>
            </w:r>
          </w:p>
        </w:tc>
      </w:tr>
      <w:tr w:rsidR="007D7804" w:rsidRPr="004421A7" w14:paraId="55669EE2" w14:textId="77777777" w:rsidTr="00C02518">
        <w:trPr>
          <w:trHeight w:val="155"/>
          <w:jc w:val="center"/>
        </w:trPr>
        <w:tc>
          <w:tcPr>
            <w:tcW w:w="1484" w:type="dxa"/>
            <w:vMerge/>
          </w:tcPr>
          <w:p w14:paraId="4C273DC2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14:paraId="18791B76" w14:textId="77777777" w:rsidR="007D7804" w:rsidRPr="004421A7" w:rsidRDefault="007D7804" w:rsidP="00B3690A">
            <w:pPr>
              <w:keepNext/>
              <w:keepLines/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>PRB bundling t</w:t>
            </w:r>
            <w:r w:rsidRPr="004421A7">
              <w:rPr>
                <w:rFonts w:eastAsiaTheme="minorEastAsia" w:hint="eastAsia"/>
                <w:lang w:eastAsia="zh-CN"/>
              </w:rPr>
              <w:t>ype</w:t>
            </w:r>
          </w:p>
        </w:tc>
        <w:tc>
          <w:tcPr>
            <w:tcW w:w="1061" w:type="dxa"/>
          </w:tcPr>
          <w:p w14:paraId="791F4B7D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005" w:type="dxa"/>
            <w:gridSpan w:val="2"/>
          </w:tcPr>
          <w:p w14:paraId="40A00182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Static</w:t>
            </w:r>
          </w:p>
        </w:tc>
      </w:tr>
      <w:bookmarkEnd w:id="7"/>
      <w:bookmarkEnd w:id="8"/>
      <w:tr w:rsidR="007D7804" w:rsidRPr="004421A7" w14:paraId="4A7E62C5" w14:textId="77777777" w:rsidTr="00C02518">
        <w:trPr>
          <w:trHeight w:val="144"/>
          <w:jc w:val="center"/>
        </w:trPr>
        <w:tc>
          <w:tcPr>
            <w:tcW w:w="1484" w:type="dxa"/>
            <w:vMerge w:val="restart"/>
          </w:tcPr>
          <w:p w14:paraId="5CEA28F4" w14:textId="77777777" w:rsidR="007D7804" w:rsidRPr="004421A7" w:rsidRDefault="007D7804" w:rsidP="00B3690A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 xml:space="preserve">PDSCH DMRS configuration </w:t>
            </w:r>
          </w:p>
        </w:tc>
        <w:tc>
          <w:tcPr>
            <w:tcW w:w="1943" w:type="dxa"/>
          </w:tcPr>
          <w:p w14:paraId="1E320537" w14:textId="77777777" w:rsidR="007D7804" w:rsidRPr="004421A7" w:rsidRDefault="007D7804" w:rsidP="00B3690A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D</w:t>
            </w:r>
            <w:r w:rsidRPr="004421A7">
              <w:rPr>
                <w:rFonts w:eastAsiaTheme="minorEastAsia"/>
                <w:lang w:eastAsia="zh-CN"/>
              </w:rPr>
              <w:t>MRS Type</w:t>
            </w:r>
          </w:p>
        </w:tc>
        <w:tc>
          <w:tcPr>
            <w:tcW w:w="1061" w:type="dxa"/>
          </w:tcPr>
          <w:p w14:paraId="7FFECA05" w14:textId="77777777" w:rsidR="007D7804" w:rsidRPr="004421A7" w:rsidRDefault="007D7804" w:rsidP="00B3690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005" w:type="dxa"/>
            <w:gridSpan w:val="2"/>
          </w:tcPr>
          <w:p w14:paraId="6C99271D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4421A7">
              <w:rPr>
                <w:rFonts w:eastAsiaTheme="minorEastAsia"/>
                <w:lang w:eastAsia="zh-CN"/>
              </w:rPr>
              <w:t>DMRS Type 1</w:t>
            </w:r>
          </w:p>
        </w:tc>
      </w:tr>
      <w:tr w:rsidR="007D7804" w:rsidRPr="004421A7" w14:paraId="381B634B" w14:textId="77777777" w:rsidTr="00C02518">
        <w:trPr>
          <w:trHeight w:val="143"/>
          <w:jc w:val="center"/>
        </w:trPr>
        <w:tc>
          <w:tcPr>
            <w:tcW w:w="1484" w:type="dxa"/>
            <w:vMerge/>
          </w:tcPr>
          <w:p w14:paraId="6D9FF44F" w14:textId="77777777" w:rsidR="007D7804" w:rsidRPr="004421A7" w:rsidRDefault="007D7804" w:rsidP="00B3690A">
            <w:pPr>
              <w:tabs>
                <w:tab w:val="left" w:pos="2610"/>
              </w:tabs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14:paraId="2C6C6540" w14:textId="77777777" w:rsidR="007D7804" w:rsidRPr="004421A7" w:rsidRDefault="007D7804" w:rsidP="00B3690A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N</w:t>
            </w:r>
            <w:r w:rsidRPr="004421A7">
              <w:rPr>
                <w:rFonts w:eastAsiaTheme="minorEastAsia"/>
                <w:lang w:eastAsia="zh-CN"/>
              </w:rPr>
              <w:t>umber of additional DMRS</w:t>
            </w:r>
          </w:p>
        </w:tc>
        <w:tc>
          <w:tcPr>
            <w:tcW w:w="1061" w:type="dxa"/>
          </w:tcPr>
          <w:p w14:paraId="5575071D" w14:textId="77777777" w:rsidR="007D7804" w:rsidRPr="004421A7" w:rsidRDefault="007D7804" w:rsidP="00B3690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005" w:type="dxa"/>
            <w:gridSpan w:val="2"/>
          </w:tcPr>
          <w:p w14:paraId="059ECC97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7D7804" w:rsidRPr="004421A7" w14:paraId="2E85E5FA" w14:textId="77777777" w:rsidTr="00C02518">
        <w:trPr>
          <w:trHeight w:val="442"/>
          <w:jc w:val="center"/>
        </w:trPr>
        <w:tc>
          <w:tcPr>
            <w:tcW w:w="1484" w:type="dxa"/>
            <w:vMerge/>
          </w:tcPr>
          <w:p w14:paraId="0DBD150F" w14:textId="77777777" w:rsidR="007D7804" w:rsidRPr="004421A7" w:rsidRDefault="007D7804" w:rsidP="00B3690A">
            <w:pPr>
              <w:tabs>
                <w:tab w:val="left" w:pos="2610"/>
              </w:tabs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14:paraId="29DD87A3" w14:textId="77777777" w:rsidR="007D7804" w:rsidRPr="004421A7" w:rsidRDefault="007D7804" w:rsidP="00B3690A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 w:rsidRPr="004421A7">
              <w:t>Maximum number of OFDM symbols for DL front loaded DMRS</w:t>
            </w:r>
          </w:p>
        </w:tc>
        <w:tc>
          <w:tcPr>
            <w:tcW w:w="1061" w:type="dxa"/>
          </w:tcPr>
          <w:p w14:paraId="32A951FB" w14:textId="77777777" w:rsidR="007D7804" w:rsidRPr="004421A7" w:rsidRDefault="007D7804" w:rsidP="00B3690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005" w:type="dxa"/>
            <w:gridSpan w:val="2"/>
          </w:tcPr>
          <w:p w14:paraId="24BAD4E4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7D7804" w:rsidRPr="004421A7" w14:paraId="7F38AB74" w14:textId="77777777" w:rsidTr="00C02518">
        <w:trPr>
          <w:jc w:val="center"/>
        </w:trPr>
        <w:tc>
          <w:tcPr>
            <w:tcW w:w="3427" w:type="dxa"/>
            <w:gridSpan w:val="2"/>
          </w:tcPr>
          <w:p w14:paraId="61D475AB" w14:textId="77777777" w:rsidR="007D7804" w:rsidRPr="004421A7" w:rsidRDefault="007D7804" w:rsidP="00B3690A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bookmarkStart w:id="10" w:name="_Hlk78537861"/>
            <w:r w:rsidRPr="004421A7">
              <w:rPr>
                <w:rFonts w:eastAsiaTheme="minorEastAsia" w:hint="eastAsia"/>
                <w:lang w:eastAsia="zh-CN"/>
              </w:rPr>
              <w:t>P</w:t>
            </w:r>
            <w:r w:rsidRPr="004421A7">
              <w:rPr>
                <w:rFonts w:eastAsiaTheme="minorEastAsia"/>
                <w:lang w:eastAsia="zh-CN"/>
              </w:rPr>
              <w:t>ropagation conditions</w:t>
            </w:r>
          </w:p>
        </w:tc>
        <w:tc>
          <w:tcPr>
            <w:tcW w:w="1061" w:type="dxa"/>
          </w:tcPr>
          <w:p w14:paraId="2EB316C3" w14:textId="77777777" w:rsidR="007D7804" w:rsidRPr="004421A7" w:rsidRDefault="007D7804" w:rsidP="00B3690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005" w:type="dxa"/>
            <w:gridSpan w:val="2"/>
          </w:tcPr>
          <w:p w14:paraId="277CF110" w14:textId="4942DD40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>TDLC300-100</w:t>
            </w:r>
            <w:r w:rsidR="00DF449B">
              <w:rPr>
                <w:rFonts w:eastAsiaTheme="minorEastAsia"/>
                <w:lang w:eastAsia="zh-CN"/>
              </w:rPr>
              <w:t>,TDLA30-10</w:t>
            </w:r>
          </w:p>
        </w:tc>
      </w:tr>
      <w:bookmarkEnd w:id="10"/>
      <w:tr w:rsidR="007D7804" w:rsidRPr="004421A7" w14:paraId="16149856" w14:textId="77777777" w:rsidTr="00C02518">
        <w:trPr>
          <w:jc w:val="center"/>
        </w:trPr>
        <w:tc>
          <w:tcPr>
            <w:tcW w:w="3427" w:type="dxa"/>
            <w:gridSpan w:val="2"/>
          </w:tcPr>
          <w:p w14:paraId="3C168DA2" w14:textId="77777777" w:rsidR="007D7804" w:rsidRPr="004421A7" w:rsidRDefault="007D7804" w:rsidP="00B3690A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>Receiver type</w:t>
            </w:r>
          </w:p>
        </w:tc>
        <w:tc>
          <w:tcPr>
            <w:tcW w:w="1061" w:type="dxa"/>
          </w:tcPr>
          <w:p w14:paraId="48444982" w14:textId="77777777" w:rsidR="007D7804" w:rsidRPr="004421A7" w:rsidRDefault="007D7804" w:rsidP="00B3690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14:paraId="7EC4C8E7" w14:textId="08CA1C06" w:rsidR="007D7804" w:rsidRPr="004421A7" w:rsidRDefault="007D7804" w:rsidP="00D545F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M</w:t>
            </w:r>
            <w:r w:rsidRPr="004421A7">
              <w:rPr>
                <w:rFonts w:eastAsiaTheme="minorEastAsia"/>
                <w:lang w:eastAsia="zh-CN"/>
              </w:rPr>
              <w:t>MSE-IRC</w:t>
            </w:r>
            <w:r w:rsidR="00D545F5">
              <w:rPr>
                <w:rFonts w:eastAsiaTheme="minorEastAsia"/>
                <w:lang w:eastAsia="zh-CN"/>
              </w:rPr>
              <w:t>,E-MMSE-IRC, R-ML</w:t>
            </w:r>
          </w:p>
        </w:tc>
        <w:tc>
          <w:tcPr>
            <w:tcW w:w="2670" w:type="dxa"/>
          </w:tcPr>
          <w:p w14:paraId="5E5C4D76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N</w:t>
            </w:r>
            <w:r w:rsidRPr="004421A7">
              <w:rPr>
                <w:rFonts w:eastAsiaTheme="minorEastAsia"/>
                <w:lang w:eastAsia="zh-CN"/>
              </w:rPr>
              <w:t>/A</w:t>
            </w:r>
          </w:p>
        </w:tc>
      </w:tr>
      <w:tr w:rsidR="007D7804" w:rsidRPr="004421A7" w14:paraId="6441E350" w14:textId="77777777" w:rsidTr="00C02518">
        <w:trPr>
          <w:jc w:val="center"/>
        </w:trPr>
        <w:tc>
          <w:tcPr>
            <w:tcW w:w="3427" w:type="dxa"/>
            <w:gridSpan w:val="2"/>
          </w:tcPr>
          <w:p w14:paraId="2F24E75F" w14:textId="77777777" w:rsidR="007D7804" w:rsidRPr="004421A7" w:rsidRDefault="007D7804" w:rsidP="00B3690A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T</w:t>
            </w:r>
            <w:r w:rsidRPr="004421A7">
              <w:rPr>
                <w:rFonts w:eastAsiaTheme="minorEastAsia"/>
                <w:lang w:eastAsia="zh-CN"/>
              </w:rPr>
              <w:t>est metric</w:t>
            </w:r>
          </w:p>
        </w:tc>
        <w:tc>
          <w:tcPr>
            <w:tcW w:w="1061" w:type="dxa"/>
          </w:tcPr>
          <w:p w14:paraId="35CCEFF8" w14:textId="77777777" w:rsidR="007D7804" w:rsidRPr="004421A7" w:rsidRDefault="007D7804" w:rsidP="00B3690A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14:paraId="121EC960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S</w:t>
            </w:r>
            <w:r w:rsidRPr="004421A7">
              <w:rPr>
                <w:rFonts w:eastAsiaTheme="minorEastAsia"/>
                <w:lang w:eastAsia="zh-CN"/>
              </w:rPr>
              <w:t xml:space="preserve">NR @ %70 of maximum Throughput </w:t>
            </w:r>
          </w:p>
        </w:tc>
        <w:tc>
          <w:tcPr>
            <w:tcW w:w="2670" w:type="dxa"/>
          </w:tcPr>
          <w:p w14:paraId="422017E7" w14:textId="77777777" w:rsidR="007D7804" w:rsidRPr="004421A7" w:rsidRDefault="007D7804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N</w:t>
            </w:r>
            <w:r w:rsidRPr="004421A7">
              <w:rPr>
                <w:rFonts w:eastAsiaTheme="minorEastAsia"/>
                <w:lang w:eastAsia="zh-CN"/>
              </w:rPr>
              <w:t>/A</w:t>
            </w:r>
          </w:p>
        </w:tc>
      </w:tr>
      <w:tr w:rsidR="00B64A3A" w:rsidRPr="004421A7" w14:paraId="1B9F628D" w14:textId="77777777" w:rsidTr="00283EC0">
        <w:trPr>
          <w:jc w:val="center"/>
        </w:trPr>
        <w:tc>
          <w:tcPr>
            <w:tcW w:w="9493" w:type="dxa"/>
            <w:gridSpan w:val="5"/>
          </w:tcPr>
          <w:p w14:paraId="14AF1403" w14:textId="3040D4E4" w:rsidR="00B64A3A" w:rsidRPr="00B64A3A" w:rsidRDefault="00B64A3A" w:rsidP="00B64A3A">
            <w:pPr>
              <w:pStyle w:val="TAN"/>
              <w:rPr>
                <w:rFonts w:ascii="Times New Roman" w:eastAsiaTheme="minorEastAsia" w:hAnsi="Times New Roman" w:cs="Times New Roman"/>
                <w:b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b/>
                <w:lang w:eastAsia="zh-CN"/>
              </w:rPr>
              <w:t xml:space="preserve">Note: </w:t>
            </w:r>
            <w:r w:rsidRPr="00B64A3A">
              <w:rPr>
                <w:rFonts w:ascii="Times New Roman" w:eastAsiaTheme="minorEastAsia" w:hAnsi="Times New Roman" w:cs="Times New Roman"/>
                <w:b/>
                <w:lang w:eastAsia="zh-CN"/>
              </w:rPr>
              <w:t>It is noted that all information of co-scheduled UE is known to target UE</w:t>
            </w:r>
          </w:p>
        </w:tc>
      </w:tr>
      <w:bookmarkEnd w:id="6"/>
    </w:tbl>
    <w:p w14:paraId="0A3E780D" w14:textId="77777777" w:rsidR="00121D63" w:rsidRPr="007D7804" w:rsidRDefault="00121D63" w:rsidP="00121D63">
      <w:pPr>
        <w:rPr>
          <w:rFonts w:eastAsiaTheme="minorEastAsia"/>
          <w:lang w:eastAsia="zh-CN"/>
        </w:rPr>
      </w:pPr>
    </w:p>
    <w:bookmarkEnd w:id="2"/>
    <w:p w14:paraId="6F381A15" w14:textId="63530639" w:rsidR="00121D63" w:rsidRDefault="000D096A" w:rsidP="000D096A">
      <w:pPr>
        <w:pStyle w:val="20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ank 1+1</w:t>
      </w:r>
    </w:p>
    <w:p w14:paraId="58CA300A" w14:textId="0C622263" w:rsidR="009C33C3" w:rsidRPr="00C02518" w:rsidRDefault="00C02518" w:rsidP="009C33C3">
      <w:pPr>
        <w:rPr>
          <w:rFonts w:eastAsiaTheme="minorEastAsia"/>
          <w:lang w:eastAsia="zh-CN"/>
        </w:rPr>
      </w:pPr>
      <w:r w:rsidRPr="00C02518">
        <w:rPr>
          <w:rFonts w:eastAsiaTheme="minorEastAsia"/>
          <w:lang w:eastAsia="zh-CN"/>
        </w:rPr>
        <w:t>Normalized TP-SNR</w:t>
      </w:r>
      <w:r>
        <w:rPr>
          <w:rFonts w:eastAsiaTheme="minorEastAsia"/>
          <w:lang w:eastAsia="zh-CN"/>
        </w:rPr>
        <w:t xml:space="preserve"> curve is captured in Figure 2-2</w:t>
      </w:r>
    </w:p>
    <w:tbl>
      <w:tblPr>
        <w:tblStyle w:val="af4"/>
        <w:tblW w:w="0" w:type="auto"/>
        <w:tblInd w:w="137" w:type="dxa"/>
        <w:tblLook w:val="04A0" w:firstRow="1" w:lastRow="0" w:firstColumn="1" w:lastColumn="0" w:noHBand="0" w:noVBand="1"/>
      </w:tblPr>
      <w:tblGrid>
        <w:gridCol w:w="5091"/>
        <w:gridCol w:w="5050"/>
      </w:tblGrid>
      <w:tr w:rsidR="00806D81" w14:paraId="6C13DF21" w14:textId="77777777" w:rsidTr="00A3506D">
        <w:tc>
          <w:tcPr>
            <w:tcW w:w="5091" w:type="dxa"/>
          </w:tcPr>
          <w:p w14:paraId="43CBE0E8" w14:textId="7A92BC36" w:rsidR="00806D81" w:rsidRDefault="003A53CF" w:rsidP="00A3506D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A4B4B64" wp14:editId="66AFB4DD">
                  <wp:extent cx="3048317" cy="2311244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4883" cy="234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0" w:type="dxa"/>
          </w:tcPr>
          <w:p w14:paraId="7F7FFCD8" w14:textId="61892775" w:rsidR="00806D81" w:rsidRDefault="003A53CF" w:rsidP="00A3506D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5BBA58B" wp14:editId="37CF1712">
                  <wp:extent cx="3069712" cy="2361733"/>
                  <wp:effectExtent l="0" t="0" r="0" b="63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1829" cy="2386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1BDD2B9" w14:textId="7B5D902A" w:rsidR="00806D81" w:rsidRPr="003167A5" w:rsidRDefault="009C33C3" w:rsidP="003167A5">
      <w:pPr>
        <w:spacing w:beforeLines="50" w:before="120"/>
        <w:jc w:val="center"/>
        <w:rPr>
          <w:rFonts w:eastAsiaTheme="minorEastAsia"/>
          <w:b/>
          <w:lang w:eastAsia="zh-CN"/>
        </w:rPr>
      </w:pPr>
      <w:r w:rsidRPr="009C33C3">
        <w:rPr>
          <w:rFonts w:eastAsiaTheme="minorEastAsia" w:hint="eastAsia"/>
          <w:b/>
          <w:lang w:eastAsia="zh-CN"/>
        </w:rPr>
        <w:t>F</w:t>
      </w:r>
      <w:r w:rsidRPr="009C33C3">
        <w:rPr>
          <w:rFonts w:eastAsiaTheme="minorEastAsia"/>
          <w:b/>
          <w:lang w:eastAsia="zh-CN"/>
        </w:rPr>
        <w:t xml:space="preserve">igure 2-2: </w:t>
      </w:r>
      <w:r w:rsidR="00C02518">
        <w:rPr>
          <w:rFonts w:eastAsiaTheme="minorEastAsia"/>
          <w:b/>
          <w:lang w:eastAsia="zh-CN"/>
        </w:rPr>
        <w:t xml:space="preserve">Normalized </w:t>
      </w:r>
      <w:r w:rsidRPr="009C33C3">
        <w:rPr>
          <w:rFonts w:eastAsiaTheme="minorEastAsia"/>
          <w:b/>
          <w:lang w:eastAsia="zh-CN"/>
        </w:rPr>
        <w:t>TP-SNR curve</w:t>
      </w:r>
      <w:r>
        <w:rPr>
          <w:rFonts w:eastAsiaTheme="minorEastAsia"/>
          <w:b/>
          <w:lang w:eastAsia="zh-CN"/>
        </w:rPr>
        <w:t xml:space="preserve"> </w:t>
      </w:r>
      <w:r w:rsidRPr="009C33C3">
        <w:rPr>
          <w:rFonts w:eastAsiaTheme="minorEastAsia"/>
          <w:b/>
          <w:lang w:eastAsia="zh-CN"/>
        </w:rPr>
        <w:t>for Rank 1+1</w:t>
      </w:r>
    </w:p>
    <w:p w14:paraId="6242A0AC" w14:textId="205F25BF" w:rsidR="000D096A" w:rsidRDefault="000D096A" w:rsidP="000D096A">
      <w:pPr>
        <w:pStyle w:val="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ank 2+2</w:t>
      </w:r>
    </w:p>
    <w:p w14:paraId="21B58D99" w14:textId="4C89746B" w:rsidR="00C02518" w:rsidRPr="00C02518" w:rsidRDefault="00C02518" w:rsidP="00C02518">
      <w:pPr>
        <w:rPr>
          <w:rFonts w:eastAsiaTheme="minorEastAsia"/>
          <w:lang w:eastAsia="zh-CN"/>
        </w:rPr>
      </w:pPr>
      <w:r w:rsidRPr="00C02518">
        <w:rPr>
          <w:rFonts w:eastAsiaTheme="minorEastAsia"/>
          <w:lang w:eastAsia="zh-CN"/>
        </w:rPr>
        <w:t>Normalized TP-SNR</w:t>
      </w:r>
      <w:r>
        <w:rPr>
          <w:rFonts w:eastAsiaTheme="minorEastAsia"/>
          <w:lang w:eastAsia="zh-CN"/>
        </w:rPr>
        <w:t xml:space="preserve"> curve is captured in Figure 2-3</w:t>
      </w:r>
    </w:p>
    <w:tbl>
      <w:tblPr>
        <w:tblStyle w:val="af4"/>
        <w:tblW w:w="0" w:type="auto"/>
        <w:tblInd w:w="279" w:type="dxa"/>
        <w:tblLook w:val="04A0" w:firstRow="1" w:lastRow="0" w:firstColumn="1" w:lastColumn="0" w:noHBand="0" w:noVBand="1"/>
      </w:tblPr>
      <w:tblGrid>
        <w:gridCol w:w="5044"/>
        <w:gridCol w:w="5134"/>
      </w:tblGrid>
      <w:tr w:rsidR="00815EF0" w14:paraId="5AF2AB94" w14:textId="77777777" w:rsidTr="000908D7">
        <w:tc>
          <w:tcPr>
            <w:tcW w:w="4949" w:type="dxa"/>
          </w:tcPr>
          <w:p w14:paraId="68349CB0" w14:textId="16401B44" w:rsidR="000908D7" w:rsidRDefault="00897C12" w:rsidP="0022590C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462B7C0" wp14:editId="5258C981">
                  <wp:extent cx="3063834" cy="2407684"/>
                  <wp:effectExtent l="0" t="0" r="381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6876" cy="24493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0" w:type="dxa"/>
          </w:tcPr>
          <w:p w14:paraId="456BFDC1" w14:textId="06F187E5" w:rsidR="000908D7" w:rsidRDefault="000908D7" w:rsidP="0022590C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AF703E6" wp14:editId="74550EAB">
                  <wp:extent cx="3124999" cy="2422566"/>
                  <wp:effectExtent l="0" t="0" r="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4827" cy="24301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5EF0" w14:paraId="32621C19" w14:textId="77777777" w:rsidTr="000908D7">
        <w:tc>
          <w:tcPr>
            <w:tcW w:w="4949" w:type="dxa"/>
          </w:tcPr>
          <w:p w14:paraId="403A852C" w14:textId="5195CA76" w:rsidR="00DF449B" w:rsidRDefault="0041789D" w:rsidP="0022590C">
            <w:pPr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7A84E5E8" wp14:editId="70DA723E">
                  <wp:extent cx="3028208" cy="2387003"/>
                  <wp:effectExtent l="0" t="0" r="127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7604" cy="24180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0" w:type="dxa"/>
          </w:tcPr>
          <w:p w14:paraId="2013CB11" w14:textId="207628D7" w:rsidR="00DF449B" w:rsidRDefault="0041789D" w:rsidP="0022590C">
            <w:pPr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0097A2C" wp14:editId="7EC4FE79">
                  <wp:extent cx="3012374" cy="2361486"/>
                  <wp:effectExtent l="0" t="0" r="0" b="127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8030" cy="23815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297C" w14:paraId="066EF0D9" w14:textId="77777777" w:rsidTr="000908D7">
        <w:tc>
          <w:tcPr>
            <w:tcW w:w="4949" w:type="dxa"/>
          </w:tcPr>
          <w:p w14:paraId="4F519BC9" w14:textId="334AE5AD" w:rsidR="00CD297C" w:rsidRDefault="00CD297C" w:rsidP="0022590C">
            <w:pPr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5B59EB9F" wp14:editId="03197B57">
                  <wp:extent cx="3024101" cy="2352675"/>
                  <wp:effectExtent l="0" t="0" r="508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1849" cy="23664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0" w:type="dxa"/>
          </w:tcPr>
          <w:p w14:paraId="08D24A09" w14:textId="77777777" w:rsidR="00CD297C" w:rsidRDefault="00CD297C" w:rsidP="0022590C">
            <w:pPr>
              <w:rPr>
                <w:noProof/>
                <w:lang w:val="en-US" w:eastAsia="zh-CN"/>
              </w:rPr>
            </w:pPr>
          </w:p>
        </w:tc>
      </w:tr>
    </w:tbl>
    <w:p w14:paraId="31568D6A" w14:textId="1F4C433D" w:rsidR="009C33C3" w:rsidRPr="009C33C3" w:rsidRDefault="009C33C3" w:rsidP="009C33C3">
      <w:pPr>
        <w:spacing w:beforeLines="50" w:before="120"/>
        <w:jc w:val="center"/>
        <w:rPr>
          <w:rFonts w:eastAsiaTheme="minorEastAsia"/>
          <w:b/>
          <w:lang w:eastAsia="zh-CN"/>
        </w:rPr>
      </w:pPr>
      <w:r w:rsidRPr="009C33C3">
        <w:rPr>
          <w:rFonts w:eastAsiaTheme="minorEastAsia" w:hint="eastAsia"/>
          <w:b/>
          <w:lang w:eastAsia="zh-CN"/>
        </w:rPr>
        <w:t>F</w:t>
      </w:r>
      <w:r w:rsidRPr="009C33C3">
        <w:rPr>
          <w:rFonts w:eastAsiaTheme="minorEastAsia"/>
          <w:b/>
          <w:lang w:eastAsia="zh-CN"/>
        </w:rPr>
        <w:t>igure 2-</w:t>
      </w:r>
      <w:r>
        <w:rPr>
          <w:rFonts w:eastAsiaTheme="minorEastAsia"/>
          <w:b/>
          <w:lang w:eastAsia="zh-CN"/>
        </w:rPr>
        <w:t>3</w:t>
      </w:r>
      <w:r w:rsidRPr="009C33C3">
        <w:rPr>
          <w:rFonts w:eastAsiaTheme="minorEastAsia"/>
          <w:b/>
          <w:lang w:eastAsia="zh-CN"/>
        </w:rPr>
        <w:t xml:space="preserve">: </w:t>
      </w:r>
      <w:r w:rsidR="00C02518">
        <w:rPr>
          <w:rFonts w:eastAsiaTheme="minorEastAsia"/>
          <w:b/>
          <w:lang w:eastAsia="zh-CN"/>
        </w:rPr>
        <w:t xml:space="preserve">Normalized </w:t>
      </w:r>
      <w:r w:rsidRPr="009C33C3">
        <w:rPr>
          <w:rFonts w:eastAsiaTheme="minorEastAsia"/>
          <w:b/>
          <w:lang w:eastAsia="zh-CN"/>
        </w:rPr>
        <w:t>TP-SNR curve</w:t>
      </w:r>
      <w:r>
        <w:rPr>
          <w:rFonts w:eastAsiaTheme="minorEastAsia"/>
          <w:b/>
          <w:lang w:eastAsia="zh-CN"/>
        </w:rPr>
        <w:t xml:space="preserve"> </w:t>
      </w:r>
      <w:r w:rsidRPr="009C33C3">
        <w:rPr>
          <w:rFonts w:eastAsiaTheme="minorEastAsia"/>
          <w:b/>
          <w:lang w:eastAsia="zh-CN"/>
        </w:rPr>
        <w:t xml:space="preserve">for Rank </w:t>
      </w:r>
      <w:r>
        <w:rPr>
          <w:rFonts w:eastAsiaTheme="minorEastAsia"/>
          <w:b/>
          <w:lang w:eastAsia="zh-CN"/>
        </w:rPr>
        <w:t>2</w:t>
      </w:r>
      <w:r w:rsidRPr="009C33C3">
        <w:rPr>
          <w:rFonts w:eastAsiaTheme="minorEastAsia"/>
          <w:b/>
          <w:lang w:eastAsia="zh-CN"/>
        </w:rPr>
        <w:t>+</w:t>
      </w:r>
      <w:r>
        <w:rPr>
          <w:rFonts w:eastAsiaTheme="minorEastAsia"/>
          <w:b/>
          <w:lang w:eastAsia="zh-CN"/>
        </w:rPr>
        <w:t>2</w:t>
      </w:r>
    </w:p>
    <w:p w14:paraId="3732036C" w14:textId="4373DC98" w:rsidR="0022590C" w:rsidRPr="009C33C3" w:rsidRDefault="00C02518" w:rsidP="0022590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Summary of s</w:t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mulation results are captured in Table 2-2:</w:t>
      </w:r>
    </w:p>
    <w:p w14:paraId="0D303E6F" w14:textId="7B128388" w:rsidR="00806D81" w:rsidRDefault="00806D81" w:rsidP="00806D81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Table 2-2: </w:t>
      </w:r>
      <w:r w:rsidR="00C02518">
        <w:rPr>
          <w:rFonts w:eastAsiaTheme="minorEastAsia"/>
          <w:b/>
          <w:lang w:eastAsia="zh-CN"/>
        </w:rPr>
        <w:t>Summary of s</w:t>
      </w:r>
      <w:r>
        <w:rPr>
          <w:rFonts w:eastAsiaTheme="minorEastAsia"/>
          <w:b/>
          <w:lang w:eastAsia="zh-CN"/>
        </w:rPr>
        <w:t xml:space="preserve">imulation results 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148"/>
        <w:gridCol w:w="2200"/>
        <w:gridCol w:w="2271"/>
        <w:gridCol w:w="1300"/>
        <w:gridCol w:w="2028"/>
        <w:gridCol w:w="1305"/>
      </w:tblGrid>
      <w:tr w:rsidR="00DF449B" w14:paraId="336BBD95" w14:textId="77777777" w:rsidTr="00775CD1">
        <w:trPr>
          <w:trHeight w:val="209"/>
          <w:jc w:val="center"/>
        </w:trPr>
        <w:tc>
          <w:tcPr>
            <w:tcW w:w="1148" w:type="dxa"/>
          </w:tcPr>
          <w:p w14:paraId="7C865510" w14:textId="25B8E8A5" w:rsidR="00DF449B" w:rsidRPr="00A16B5D" w:rsidRDefault="00DF449B" w:rsidP="00B3690A">
            <w:pPr>
              <w:spacing w:after="0"/>
              <w:jc w:val="both"/>
              <w:rPr>
                <w:rFonts w:eastAsiaTheme="minorEastAsia"/>
                <w:b/>
                <w:lang w:eastAsia="zh-CN"/>
              </w:rPr>
            </w:pPr>
            <w:r w:rsidRPr="00A16B5D">
              <w:rPr>
                <w:rFonts w:eastAsiaTheme="minorEastAsia" w:hint="eastAsia"/>
                <w:b/>
                <w:lang w:eastAsia="zh-CN"/>
              </w:rPr>
              <w:t>Rank</w:t>
            </w:r>
            <w:r w:rsidRPr="00A16B5D">
              <w:rPr>
                <w:rFonts w:eastAsiaTheme="minorEastAsia"/>
                <w:b/>
                <w:lang w:eastAsia="zh-CN"/>
              </w:rPr>
              <w:t xml:space="preserve"> allocation</w:t>
            </w:r>
          </w:p>
        </w:tc>
        <w:tc>
          <w:tcPr>
            <w:tcW w:w="0" w:type="auto"/>
          </w:tcPr>
          <w:p w14:paraId="49401E26" w14:textId="68E476C6" w:rsidR="00DF449B" w:rsidRPr="00A16B5D" w:rsidRDefault="00DF449B" w:rsidP="00B3690A">
            <w:pPr>
              <w:spacing w:after="0"/>
              <w:jc w:val="both"/>
              <w:rPr>
                <w:rFonts w:eastAsiaTheme="minorEastAsia"/>
                <w:b/>
                <w:lang w:eastAsia="zh-CN"/>
              </w:rPr>
            </w:pPr>
            <w:r w:rsidRPr="00A16B5D">
              <w:rPr>
                <w:rFonts w:eastAsiaTheme="minorEastAsia" w:hint="eastAsia"/>
                <w:b/>
                <w:lang w:eastAsia="zh-CN"/>
              </w:rPr>
              <w:t>P</w:t>
            </w:r>
            <w:r w:rsidRPr="00A16B5D">
              <w:rPr>
                <w:rFonts w:eastAsiaTheme="minorEastAsia"/>
                <w:b/>
                <w:lang w:eastAsia="zh-CN"/>
              </w:rPr>
              <w:t>ropagation conditions</w:t>
            </w:r>
          </w:p>
        </w:tc>
        <w:tc>
          <w:tcPr>
            <w:tcW w:w="0" w:type="auto"/>
            <w:gridSpan w:val="2"/>
          </w:tcPr>
          <w:p w14:paraId="487A3721" w14:textId="7DBFFC54" w:rsidR="00DF449B" w:rsidRPr="00A16B5D" w:rsidRDefault="00DF449B" w:rsidP="00B3690A">
            <w:pPr>
              <w:spacing w:after="0"/>
              <w:jc w:val="both"/>
              <w:rPr>
                <w:rFonts w:eastAsiaTheme="minorEastAsia"/>
                <w:b/>
                <w:lang w:eastAsia="zh-CN"/>
              </w:rPr>
            </w:pPr>
            <w:r w:rsidRPr="00A16B5D">
              <w:rPr>
                <w:rFonts w:eastAsiaTheme="minorEastAsia" w:hint="eastAsia"/>
                <w:b/>
                <w:lang w:eastAsia="zh-CN"/>
              </w:rPr>
              <w:t>Ser</w:t>
            </w:r>
            <w:r w:rsidRPr="00A16B5D">
              <w:rPr>
                <w:rFonts w:eastAsiaTheme="minorEastAsia"/>
                <w:b/>
                <w:lang w:eastAsia="zh-CN"/>
              </w:rPr>
              <w:t>ving UE:MCS13 (16QAM)</w:t>
            </w:r>
          </w:p>
        </w:tc>
        <w:tc>
          <w:tcPr>
            <w:tcW w:w="0" w:type="auto"/>
          </w:tcPr>
          <w:p w14:paraId="13A1D19F" w14:textId="77777777" w:rsidR="00DF449B" w:rsidRPr="00A16B5D" w:rsidRDefault="00DF449B" w:rsidP="00B3690A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A16B5D">
              <w:rPr>
                <w:rFonts w:eastAsiaTheme="minorEastAsia"/>
                <w:b/>
                <w:lang w:eastAsia="zh-CN"/>
              </w:rPr>
              <w:t>E-</w:t>
            </w:r>
            <w:r w:rsidRPr="00A16B5D">
              <w:rPr>
                <w:rFonts w:eastAsiaTheme="minorEastAsia" w:hint="eastAsia"/>
                <w:b/>
                <w:lang w:eastAsia="zh-CN"/>
              </w:rPr>
              <w:t>M</w:t>
            </w:r>
            <w:r w:rsidRPr="00A16B5D">
              <w:rPr>
                <w:rFonts w:eastAsiaTheme="minorEastAsia"/>
                <w:b/>
                <w:lang w:eastAsia="zh-CN"/>
              </w:rPr>
              <w:t>MSE-IRC(Gain)</w:t>
            </w:r>
          </w:p>
        </w:tc>
        <w:tc>
          <w:tcPr>
            <w:tcW w:w="0" w:type="auto"/>
          </w:tcPr>
          <w:p w14:paraId="41F37211" w14:textId="77777777" w:rsidR="00DF449B" w:rsidRPr="00A16B5D" w:rsidRDefault="00DF449B" w:rsidP="00B3690A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A16B5D">
              <w:rPr>
                <w:rFonts w:eastAsiaTheme="minorEastAsia" w:hint="eastAsia"/>
                <w:b/>
                <w:lang w:eastAsia="zh-CN"/>
              </w:rPr>
              <w:t>R</w:t>
            </w:r>
            <w:r w:rsidRPr="00A16B5D">
              <w:rPr>
                <w:rFonts w:eastAsiaTheme="minorEastAsia"/>
                <w:b/>
                <w:lang w:eastAsia="zh-CN"/>
              </w:rPr>
              <w:t>-ML(Gain)</w:t>
            </w:r>
          </w:p>
        </w:tc>
      </w:tr>
      <w:tr w:rsidR="00DF449B" w14:paraId="4680F2A4" w14:textId="77777777" w:rsidTr="00775CD1">
        <w:trPr>
          <w:trHeight w:val="209"/>
          <w:jc w:val="center"/>
        </w:trPr>
        <w:tc>
          <w:tcPr>
            <w:tcW w:w="1148" w:type="dxa"/>
            <w:vMerge w:val="restart"/>
          </w:tcPr>
          <w:p w14:paraId="4754DAF0" w14:textId="77777777" w:rsidR="00DF449B" w:rsidRDefault="00DF449B" w:rsidP="00B3690A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ank 1+1</w:t>
            </w:r>
          </w:p>
        </w:tc>
        <w:tc>
          <w:tcPr>
            <w:tcW w:w="0" w:type="auto"/>
            <w:vMerge w:val="restart"/>
          </w:tcPr>
          <w:p w14:paraId="6B582BC0" w14:textId="723D95FD" w:rsidR="00DF449B" w:rsidRDefault="00DF449B" w:rsidP="00B3690A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DLC300-100</w:t>
            </w:r>
          </w:p>
        </w:tc>
        <w:tc>
          <w:tcPr>
            <w:tcW w:w="0" w:type="auto"/>
            <w:vMerge w:val="restart"/>
          </w:tcPr>
          <w:p w14:paraId="1D6012EA" w14:textId="3BD1668E" w:rsidR="00DF449B" w:rsidRDefault="00DF449B" w:rsidP="00B3690A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Interference UE: QPSK</w:t>
            </w:r>
          </w:p>
        </w:tc>
        <w:tc>
          <w:tcPr>
            <w:tcW w:w="0" w:type="auto"/>
          </w:tcPr>
          <w:p w14:paraId="09C259CD" w14:textId="77777777" w:rsidR="00DF449B" w:rsidRDefault="00DF449B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Random PMI</w:t>
            </w:r>
          </w:p>
        </w:tc>
        <w:tc>
          <w:tcPr>
            <w:tcW w:w="0" w:type="auto"/>
          </w:tcPr>
          <w:p w14:paraId="7FFBC930" w14:textId="6202E3F6" w:rsidR="00DF449B" w:rsidRDefault="00DF449B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1.0</w:t>
            </w:r>
          </w:p>
        </w:tc>
        <w:tc>
          <w:tcPr>
            <w:tcW w:w="0" w:type="auto"/>
          </w:tcPr>
          <w:p w14:paraId="79622DB8" w14:textId="3F7C6FB0" w:rsidR="00DF449B" w:rsidRDefault="00DF449B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1.0</w:t>
            </w:r>
          </w:p>
        </w:tc>
      </w:tr>
      <w:tr w:rsidR="00DF449B" w14:paraId="17F825EC" w14:textId="77777777" w:rsidTr="00775CD1">
        <w:trPr>
          <w:trHeight w:val="209"/>
          <w:jc w:val="center"/>
        </w:trPr>
        <w:tc>
          <w:tcPr>
            <w:tcW w:w="1148" w:type="dxa"/>
            <w:vMerge/>
          </w:tcPr>
          <w:p w14:paraId="5BE94EB9" w14:textId="77777777" w:rsidR="00DF449B" w:rsidRDefault="00DF449B" w:rsidP="00B3690A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20EDFDE4" w14:textId="77777777" w:rsidR="00DF449B" w:rsidRDefault="00DF449B" w:rsidP="00B3690A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207E048C" w14:textId="3093609C" w:rsidR="00DF449B" w:rsidRDefault="00DF449B" w:rsidP="00B3690A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1D813392" w14:textId="77777777" w:rsidR="00DF449B" w:rsidRDefault="00DF449B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1058F5">
              <w:rPr>
                <w:rFonts w:eastAsiaTheme="minorEastAsia" w:hint="eastAsia"/>
                <w:lang w:eastAsia="zh-CN"/>
              </w:rPr>
              <w:t>O</w:t>
            </w:r>
            <w:r w:rsidRPr="001058F5">
              <w:rPr>
                <w:rFonts w:eastAsiaTheme="minorEastAsia"/>
                <w:lang w:eastAsia="zh-CN"/>
              </w:rPr>
              <w:t>rthogonal</w:t>
            </w:r>
          </w:p>
        </w:tc>
        <w:tc>
          <w:tcPr>
            <w:tcW w:w="0" w:type="auto"/>
          </w:tcPr>
          <w:p w14:paraId="00A4312C" w14:textId="78DC5C75" w:rsidR="00DF449B" w:rsidRDefault="00DF449B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0.8</w:t>
            </w:r>
          </w:p>
        </w:tc>
        <w:tc>
          <w:tcPr>
            <w:tcW w:w="0" w:type="auto"/>
          </w:tcPr>
          <w:p w14:paraId="35FF2340" w14:textId="5C549583" w:rsidR="00DF449B" w:rsidRDefault="00DF449B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9.2</w:t>
            </w:r>
          </w:p>
        </w:tc>
      </w:tr>
      <w:tr w:rsidR="00DF449B" w14:paraId="1F58DADA" w14:textId="77777777" w:rsidTr="00775CD1">
        <w:trPr>
          <w:jc w:val="center"/>
        </w:trPr>
        <w:tc>
          <w:tcPr>
            <w:tcW w:w="1148" w:type="dxa"/>
            <w:vMerge w:val="restart"/>
          </w:tcPr>
          <w:p w14:paraId="25D37B3E" w14:textId="77777777" w:rsidR="00DF449B" w:rsidRDefault="00DF449B" w:rsidP="00B3690A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ank 2+2</w:t>
            </w:r>
          </w:p>
        </w:tc>
        <w:tc>
          <w:tcPr>
            <w:tcW w:w="0" w:type="auto"/>
            <w:vMerge w:val="restart"/>
          </w:tcPr>
          <w:p w14:paraId="4405127F" w14:textId="46709403" w:rsidR="00DF449B" w:rsidRDefault="00DF449B" w:rsidP="00B3690A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DLC300-100</w:t>
            </w:r>
          </w:p>
        </w:tc>
        <w:tc>
          <w:tcPr>
            <w:tcW w:w="0" w:type="auto"/>
            <w:vMerge w:val="restart"/>
          </w:tcPr>
          <w:p w14:paraId="3D2BCF51" w14:textId="6531D6AA" w:rsidR="00DF449B" w:rsidRDefault="00DF449B" w:rsidP="00B3690A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Interference UE: QPSK </w:t>
            </w:r>
          </w:p>
        </w:tc>
        <w:tc>
          <w:tcPr>
            <w:tcW w:w="0" w:type="auto"/>
          </w:tcPr>
          <w:p w14:paraId="54BD2F71" w14:textId="77777777" w:rsidR="00DF449B" w:rsidRPr="001058F5" w:rsidRDefault="00DF449B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Random PMI</w:t>
            </w:r>
          </w:p>
        </w:tc>
        <w:tc>
          <w:tcPr>
            <w:tcW w:w="0" w:type="auto"/>
          </w:tcPr>
          <w:p w14:paraId="78D1D3CB" w14:textId="77777777" w:rsidR="00DF449B" w:rsidRDefault="00DF449B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4.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0" w:type="auto"/>
          </w:tcPr>
          <w:p w14:paraId="24B71978" w14:textId="77777777" w:rsidR="00DF449B" w:rsidRDefault="00DF449B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.6</w:t>
            </w:r>
          </w:p>
        </w:tc>
      </w:tr>
      <w:tr w:rsidR="00DF449B" w14:paraId="38CAFCF6" w14:textId="77777777" w:rsidTr="00775CD1">
        <w:trPr>
          <w:jc w:val="center"/>
        </w:trPr>
        <w:tc>
          <w:tcPr>
            <w:tcW w:w="1148" w:type="dxa"/>
            <w:vMerge/>
          </w:tcPr>
          <w:p w14:paraId="2ED090E6" w14:textId="77777777" w:rsidR="00DF449B" w:rsidRPr="001058F5" w:rsidRDefault="00DF449B" w:rsidP="00B3690A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454149B1" w14:textId="77777777" w:rsidR="00DF449B" w:rsidRPr="001058F5" w:rsidRDefault="00DF449B" w:rsidP="00B3690A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125387C5" w14:textId="11A36AB5" w:rsidR="00DF449B" w:rsidRPr="001058F5" w:rsidRDefault="00DF449B" w:rsidP="00B3690A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298C5D98" w14:textId="77777777" w:rsidR="00DF449B" w:rsidRDefault="00DF449B" w:rsidP="00B3690A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1058F5">
              <w:rPr>
                <w:rFonts w:eastAsiaTheme="minorEastAsia" w:hint="eastAsia"/>
                <w:lang w:eastAsia="zh-CN"/>
              </w:rPr>
              <w:t>O</w:t>
            </w:r>
            <w:r w:rsidRPr="001058F5">
              <w:rPr>
                <w:rFonts w:eastAsiaTheme="minorEastAsia"/>
                <w:lang w:eastAsia="zh-CN"/>
              </w:rPr>
              <w:t>rthogonal</w:t>
            </w:r>
          </w:p>
        </w:tc>
        <w:tc>
          <w:tcPr>
            <w:tcW w:w="0" w:type="auto"/>
          </w:tcPr>
          <w:p w14:paraId="08EF5F92" w14:textId="77777777" w:rsidR="00DF449B" w:rsidRPr="00787560" w:rsidRDefault="00DF449B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787560">
              <w:rPr>
                <w:rFonts w:eastAsiaTheme="minorEastAsia" w:hint="eastAsia"/>
                <w:lang w:eastAsia="zh-CN"/>
              </w:rPr>
              <w:t>1</w:t>
            </w:r>
            <w:r w:rsidRPr="00787560">
              <w:rPr>
                <w:rFonts w:eastAsiaTheme="minorEastAsia"/>
                <w:lang w:eastAsia="zh-CN"/>
              </w:rPr>
              <w:t>.2</w:t>
            </w:r>
          </w:p>
        </w:tc>
        <w:tc>
          <w:tcPr>
            <w:tcW w:w="0" w:type="auto"/>
          </w:tcPr>
          <w:p w14:paraId="6232253A" w14:textId="77777777" w:rsidR="00DF449B" w:rsidRPr="00787560" w:rsidRDefault="00DF449B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787560">
              <w:rPr>
                <w:rFonts w:eastAsiaTheme="minorEastAsia" w:hint="eastAsia"/>
                <w:lang w:eastAsia="zh-CN"/>
              </w:rPr>
              <w:t>3</w:t>
            </w:r>
            <w:r w:rsidRPr="00787560">
              <w:rPr>
                <w:rFonts w:eastAsiaTheme="minorEastAsia"/>
                <w:lang w:eastAsia="zh-CN"/>
              </w:rPr>
              <w:t>.8</w:t>
            </w:r>
          </w:p>
        </w:tc>
      </w:tr>
      <w:tr w:rsidR="00DF449B" w14:paraId="6B827429" w14:textId="77777777" w:rsidTr="00775CD1">
        <w:trPr>
          <w:jc w:val="center"/>
        </w:trPr>
        <w:tc>
          <w:tcPr>
            <w:tcW w:w="1148" w:type="dxa"/>
            <w:vMerge/>
          </w:tcPr>
          <w:p w14:paraId="5E572981" w14:textId="77777777" w:rsidR="00DF449B" w:rsidRDefault="00DF449B" w:rsidP="00B3690A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59B65409" w14:textId="77777777" w:rsidR="00DF449B" w:rsidRDefault="00DF449B" w:rsidP="00B3690A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 w:val="restart"/>
          </w:tcPr>
          <w:p w14:paraId="50E02649" w14:textId="74B4DE05" w:rsidR="00DF449B" w:rsidRPr="001058F5" w:rsidRDefault="00DF449B" w:rsidP="00B3690A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Interference UE: 64QAM</w:t>
            </w:r>
          </w:p>
        </w:tc>
        <w:tc>
          <w:tcPr>
            <w:tcW w:w="0" w:type="auto"/>
          </w:tcPr>
          <w:p w14:paraId="422991FD" w14:textId="77777777" w:rsidR="00DF449B" w:rsidRPr="001058F5" w:rsidRDefault="00DF449B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Random PMI</w:t>
            </w:r>
          </w:p>
        </w:tc>
        <w:tc>
          <w:tcPr>
            <w:tcW w:w="0" w:type="auto"/>
          </w:tcPr>
          <w:p w14:paraId="4FD27E16" w14:textId="77777777" w:rsidR="00DF449B" w:rsidRDefault="00DF449B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.0</w:t>
            </w:r>
          </w:p>
        </w:tc>
        <w:tc>
          <w:tcPr>
            <w:tcW w:w="0" w:type="auto"/>
          </w:tcPr>
          <w:p w14:paraId="593BF067" w14:textId="77777777" w:rsidR="00DF449B" w:rsidRDefault="00DF449B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.9</w:t>
            </w:r>
          </w:p>
        </w:tc>
      </w:tr>
      <w:tr w:rsidR="00DF449B" w14:paraId="211F23EE" w14:textId="77777777" w:rsidTr="00775CD1">
        <w:trPr>
          <w:jc w:val="center"/>
        </w:trPr>
        <w:tc>
          <w:tcPr>
            <w:tcW w:w="1148" w:type="dxa"/>
            <w:vMerge/>
          </w:tcPr>
          <w:p w14:paraId="06AF3372" w14:textId="77777777" w:rsidR="00DF449B" w:rsidRPr="001058F5" w:rsidRDefault="00DF449B" w:rsidP="00B3690A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4416F1E9" w14:textId="77777777" w:rsidR="00DF449B" w:rsidRPr="001058F5" w:rsidRDefault="00DF449B" w:rsidP="00B3690A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0A555B48" w14:textId="42C2BE9A" w:rsidR="00DF449B" w:rsidRPr="001058F5" w:rsidRDefault="00DF449B" w:rsidP="00B3690A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079B9BD9" w14:textId="77777777" w:rsidR="00DF449B" w:rsidRPr="001058F5" w:rsidRDefault="00DF449B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1058F5">
              <w:rPr>
                <w:rFonts w:eastAsiaTheme="minorEastAsia" w:hint="eastAsia"/>
                <w:lang w:eastAsia="zh-CN"/>
              </w:rPr>
              <w:t>O</w:t>
            </w:r>
            <w:r w:rsidRPr="001058F5">
              <w:rPr>
                <w:rFonts w:eastAsiaTheme="minorEastAsia"/>
                <w:lang w:eastAsia="zh-CN"/>
              </w:rPr>
              <w:t>rthogonal</w:t>
            </w:r>
          </w:p>
        </w:tc>
        <w:tc>
          <w:tcPr>
            <w:tcW w:w="0" w:type="auto"/>
          </w:tcPr>
          <w:p w14:paraId="77B67A44" w14:textId="77777777" w:rsidR="00DF449B" w:rsidRPr="00860750" w:rsidRDefault="00DF449B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.2</w:t>
            </w:r>
          </w:p>
        </w:tc>
        <w:tc>
          <w:tcPr>
            <w:tcW w:w="0" w:type="auto"/>
          </w:tcPr>
          <w:p w14:paraId="2E7D89E0" w14:textId="77777777" w:rsidR="00DF449B" w:rsidRPr="00860750" w:rsidRDefault="00DF449B" w:rsidP="00B3690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.6</w:t>
            </w:r>
          </w:p>
        </w:tc>
      </w:tr>
      <w:tr w:rsidR="00DF449B" w14:paraId="4A9A170D" w14:textId="77777777" w:rsidTr="00775CD1">
        <w:trPr>
          <w:jc w:val="center"/>
        </w:trPr>
        <w:tc>
          <w:tcPr>
            <w:tcW w:w="1148" w:type="dxa"/>
            <w:vMerge/>
          </w:tcPr>
          <w:p w14:paraId="4773CEAF" w14:textId="77777777" w:rsidR="00DF449B" w:rsidRPr="001058F5" w:rsidRDefault="00DF449B" w:rsidP="00DF449B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 w:val="restart"/>
          </w:tcPr>
          <w:p w14:paraId="48EC036C" w14:textId="4F094697" w:rsidR="00DF449B" w:rsidRPr="001058F5" w:rsidRDefault="00DF449B" w:rsidP="00DF449B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DLA30-10</w:t>
            </w:r>
          </w:p>
        </w:tc>
        <w:tc>
          <w:tcPr>
            <w:tcW w:w="0" w:type="auto"/>
            <w:vMerge w:val="restart"/>
          </w:tcPr>
          <w:p w14:paraId="40CCF387" w14:textId="47BD1B60" w:rsidR="00DF449B" w:rsidRPr="001058F5" w:rsidRDefault="00DF449B" w:rsidP="00DF449B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Interference UE: QPSK </w:t>
            </w:r>
          </w:p>
        </w:tc>
        <w:tc>
          <w:tcPr>
            <w:tcW w:w="0" w:type="auto"/>
          </w:tcPr>
          <w:p w14:paraId="11A767B9" w14:textId="6B407C2F" w:rsidR="00DF449B" w:rsidRPr="001058F5" w:rsidRDefault="00DF449B" w:rsidP="00DF449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Random PMI</w:t>
            </w:r>
          </w:p>
        </w:tc>
        <w:tc>
          <w:tcPr>
            <w:tcW w:w="0" w:type="auto"/>
          </w:tcPr>
          <w:p w14:paraId="5E42EA57" w14:textId="05162401" w:rsidR="00DF449B" w:rsidRDefault="009479BA" w:rsidP="00DF449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</w:t>
            </w:r>
          </w:p>
        </w:tc>
        <w:tc>
          <w:tcPr>
            <w:tcW w:w="0" w:type="auto"/>
          </w:tcPr>
          <w:p w14:paraId="4824E60B" w14:textId="7EACEA5A" w:rsidR="00DF449B" w:rsidRDefault="00815EF0" w:rsidP="00DF449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.2</w:t>
            </w:r>
          </w:p>
        </w:tc>
      </w:tr>
      <w:tr w:rsidR="00DF449B" w14:paraId="1A757796" w14:textId="77777777" w:rsidTr="00775CD1">
        <w:trPr>
          <w:jc w:val="center"/>
        </w:trPr>
        <w:tc>
          <w:tcPr>
            <w:tcW w:w="1148" w:type="dxa"/>
            <w:vMerge/>
          </w:tcPr>
          <w:p w14:paraId="7B429524" w14:textId="77777777" w:rsidR="00DF449B" w:rsidRPr="001058F5" w:rsidRDefault="00DF449B" w:rsidP="00DF449B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03122C93" w14:textId="77777777" w:rsidR="00DF449B" w:rsidRPr="001058F5" w:rsidRDefault="00DF449B" w:rsidP="00DF449B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44606F81" w14:textId="214C3175" w:rsidR="00DF449B" w:rsidRPr="001058F5" w:rsidRDefault="00DF449B" w:rsidP="00DF449B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42A27138" w14:textId="23E905D2" w:rsidR="00DF449B" w:rsidRPr="001058F5" w:rsidRDefault="00DF449B" w:rsidP="00DF449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1058F5">
              <w:rPr>
                <w:rFonts w:eastAsiaTheme="minorEastAsia" w:hint="eastAsia"/>
                <w:lang w:eastAsia="zh-CN"/>
              </w:rPr>
              <w:t>O</w:t>
            </w:r>
            <w:r w:rsidRPr="001058F5">
              <w:rPr>
                <w:rFonts w:eastAsiaTheme="minorEastAsia"/>
                <w:lang w:eastAsia="zh-CN"/>
              </w:rPr>
              <w:t>rthogonal</w:t>
            </w:r>
          </w:p>
        </w:tc>
        <w:tc>
          <w:tcPr>
            <w:tcW w:w="0" w:type="auto"/>
          </w:tcPr>
          <w:p w14:paraId="6CDE4483" w14:textId="72DB264C" w:rsidR="00DF449B" w:rsidRDefault="00DF449B" w:rsidP="00DF449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</w:t>
            </w:r>
          </w:p>
        </w:tc>
        <w:tc>
          <w:tcPr>
            <w:tcW w:w="0" w:type="auto"/>
          </w:tcPr>
          <w:p w14:paraId="25F74742" w14:textId="3B7966DB" w:rsidR="00DF449B" w:rsidRDefault="00DF449B" w:rsidP="00DF449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.8</w:t>
            </w:r>
          </w:p>
        </w:tc>
      </w:tr>
      <w:tr w:rsidR="00DF449B" w14:paraId="4172D76F" w14:textId="77777777" w:rsidTr="00775CD1">
        <w:trPr>
          <w:jc w:val="center"/>
        </w:trPr>
        <w:tc>
          <w:tcPr>
            <w:tcW w:w="1148" w:type="dxa"/>
            <w:vMerge/>
          </w:tcPr>
          <w:p w14:paraId="28F464EA" w14:textId="77777777" w:rsidR="00DF449B" w:rsidRPr="001058F5" w:rsidRDefault="00DF449B" w:rsidP="00DF449B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468A6304" w14:textId="77777777" w:rsidR="00DF449B" w:rsidRPr="001058F5" w:rsidRDefault="00DF449B" w:rsidP="00DF449B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 w:val="restart"/>
          </w:tcPr>
          <w:p w14:paraId="42D029A4" w14:textId="3CD0051F" w:rsidR="00DF449B" w:rsidRPr="001058F5" w:rsidRDefault="00DF449B" w:rsidP="00DF449B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Interference UE: 64QAM</w:t>
            </w:r>
          </w:p>
        </w:tc>
        <w:tc>
          <w:tcPr>
            <w:tcW w:w="0" w:type="auto"/>
          </w:tcPr>
          <w:p w14:paraId="46DA611A" w14:textId="3D910EC0" w:rsidR="00DF449B" w:rsidRPr="001058F5" w:rsidRDefault="00DF449B" w:rsidP="00DF449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Random PMI</w:t>
            </w:r>
          </w:p>
        </w:tc>
        <w:tc>
          <w:tcPr>
            <w:tcW w:w="0" w:type="auto"/>
          </w:tcPr>
          <w:p w14:paraId="42CC0B32" w14:textId="6DCDF31C" w:rsidR="00DF449B" w:rsidRDefault="009479BA" w:rsidP="00DF449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</w:t>
            </w:r>
          </w:p>
        </w:tc>
        <w:tc>
          <w:tcPr>
            <w:tcW w:w="0" w:type="auto"/>
          </w:tcPr>
          <w:p w14:paraId="28D65475" w14:textId="6D5D5035" w:rsidR="00DF449B" w:rsidRDefault="00815EF0" w:rsidP="00DF449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.5</w:t>
            </w:r>
          </w:p>
        </w:tc>
      </w:tr>
      <w:tr w:rsidR="00DF449B" w14:paraId="0776FB88" w14:textId="77777777" w:rsidTr="00775CD1">
        <w:trPr>
          <w:jc w:val="center"/>
        </w:trPr>
        <w:tc>
          <w:tcPr>
            <w:tcW w:w="1148" w:type="dxa"/>
            <w:vMerge/>
          </w:tcPr>
          <w:p w14:paraId="10624883" w14:textId="77777777" w:rsidR="00DF449B" w:rsidRPr="001058F5" w:rsidRDefault="00DF449B" w:rsidP="00DF449B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586F950E" w14:textId="77777777" w:rsidR="00DF449B" w:rsidRPr="001058F5" w:rsidRDefault="00DF449B" w:rsidP="00DF449B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25847DAB" w14:textId="460567E5" w:rsidR="00DF449B" w:rsidRPr="001058F5" w:rsidRDefault="00DF449B" w:rsidP="00DF449B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66D5C5D0" w14:textId="00EF9DD7" w:rsidR="00DF449B" w:rsidRPr="001058F5" w:rsidRDefault="00DF449B" w:rsidP="00DF449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1058F5">
              <w:rPr>
                <w:rFonts w:eastAsiaTheme="minorEastAsia" w:hint="eastAsia"/>
                <w:lang w:eastAsia="zh-CN"/>
              </w:rPr>
              <w:t>O</w:t>
            </w:r>
            <w:r w:rsidRPr="001058F5">
              <w:rPr>
                <w:rFonts w:eastAsiaTheme="minorEastAsia"/>
                <w:lang w:eastAsia="zh-CN"/>
              </w:rPr>
              <w:t>rthogonal</w:t>
            </w:r>
          </w:p>
        </w:tc>
        <w:tc>
          <w:tcPr>
            <w:tcW w:w="0" w:type="auto"/>
          </w:tcPr>
          <w:p w14:paraId="32129B59" w14:textId="69CD3803" w:rsidR="00DF449B" w:rsidRDefault="00DF449B" w:rsidP="00DF449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</w:t>
            </w:r>
          </w:p>
        </w:tc>
        <w:tc>
          <w:tcPr>
            <w:tcW w:w="0" w:type="auto"/>
          </w:tcPr>
          <w:p w14:paraId="0EDE768F" w14:textId="7015E9A5" w:rsidR="00DF449B" w:rsidRDefault="00DF449B" w:rsidP="00DF449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.4</w:t>
            </w:r>
          </w:p>
        </w:tc>
      </w:tr>
      <w:tr w:rsidR="00CD297C" w14:paraId="3F2B287B" w14:textId="77777777" w:rsidTr="009B6F1A">
        <w:trPr>
          <w:trHeight w:val="209"/>
          <w:jc w:val="center"/>
        </w:trPr>
        <w:tc>
          <w:tcPr>
            <w:tcW w:w="1148" w:type="dxa"/>
          </w:tcPr>
          <w:p w14:paraId="559A5A35" w14:textId="77777777" w:rsidR="00CD297C" w:rsidRPr="00A16B5D" w:rsidRDefault="00CD297C" w:rsidP="009B6F1A">
            <w:pPr>
              <w:spacing w:after="0"/>
              <w:jc w:val="both"/>
              <w:rPr>
                <w:rFonts w:eastAsiaTheme="minorEastAsia"/>
                <w:b/>
                <w:lang w:eastAsia="zh-CN"/>
              </w:rPr>
            </w:pPr>
            <w:r w:rsidRPr="00A16B5D">
              <w:rPr>
                <w:rFonts w:eastAsiaTheme="minorEastAsia" w:hint="eastAsia"/>
                <w:b/>
                <w:lang w:eastAsia="zh-CN"/>
              </w:rPr>
              <w:t>Rank</w:t>
            </w:r>
            <w:r w:rsidRPr="00A16B5D">
              <w:rPr>
                <w:rFonts w:eastAsiaTheme="minorEastAsia"/>
                <w:b/>
                <w:lang w:eastAsia="zh-CN"/>
              </w:rPr>
              <w:t xml:space="preserve"> allocation</w:t>
            </w:r>
          </w:p>
        </w:tc>
        <w:tc>
          <w:tcPr>
            <w:tcW w:w="0" w:type="auto"/>
          </w:tcPr>
          <w:p w14:paraId="1D838F01" w14:textId="77777777" w:rsidR="00CD297C" w:rsidRPr="00A16B5D" w:rsidRDefault="00CD297C" w:rsidP="009B6F1A">
            <w:pPr>
              <w:spacing w:after="0"/>
              <w:jc w:val="both"/>
              <w:rPr>
                <w:rFonts w:eastAsiaTheme="minorEastAsia"/>
                <w:b/>
                <w:lang w:eastAsia="zh-CN"/>
              </w:rPr>
            </w:pPr>
            <w:r w:rsidRPr="00A16B5D">
              <w:rPr>
                <w:rFonts w:eastAsiaTheme="minorEastAsia" w:hint="eastAsia"/>
                <w:b/>
                <w:lang w:eastAsia="zh-CN"/>
              </w:rPr>
              <w:t>P</w:t>
            </w:r>
            <w:r w:rsidRPr="00A16B5D">
              <w:rPr>
                <w:rFonts w:eastAsiaTheme="minorEastAsia"/>
                <w:b/>
                <w:lang w:eastAsia="zh-CN"/>
              </w:rPr>
              <w:t>ropagation conditions</w:t>
            </w:r>
          </w:p>
        </w:tc>
        <w:tc>
          <w:tcPr>
            <w:tcW w:w="0" w:type="auto"/>
            <w:gridSpan w:val="2"/>
          </w:tcPr>
          <w:p w14:paraId="5B11D47B" w14:textId="2CD99AA2" w:rsidR="00CD297C" w:rsidRPr="00A16B5D" w:rsidRDefault="00CD297C" w:rsidP="00CD297C">
            <w:pPr>
              <w:spacing w:after="0"/>
              <w:jc w:val="both"/>
              <w:rPr>
                <w:rFonts w:eastAsiaTheme="minorEastAsia"/>
                <w:b/>
                <w:lang w:eastAsia="zh-CN"/>
              </w:rPr>
            </w:pPr>
            <w:r w:rsidRPr="00A16B5D">
              <w:rPr>
                <w:rFonts w:eastAsiaTheme="minorEastAsia" w:hint="eastAsia"/>
                <w:b/>
                <w:lang w:eastAsia="zh-CN"/>
              </w:rPr>
              <w:t>Ser</w:t>
            </w:r>
            <w:r w:rsidRPr="00A16B5D">
              <w:rPr>
                <w:rFonts w:eastAsiaTheme="minorEastAsia"/>
                <w:b/>
                <w:lang w:eastAsia="zh-CN"/>
              </w:rPr>
              <w:t>ving UE:MCS1</w:t>
            </w:r>
            <w:r>
              <w:rPr>
                <w:rFonts w:eastAsiaTheme="minorEastAsia"/>
                <w:b/>
                <w:lang w:eastAsia="zh-CN"/>
              </w:rPr>
              <w:t>7</w:t>
            </w:r>
            <w:r w:rsidRPr="00A16B5D">
              <w:rPr>
                <w:rFonts w:eastAsiaTheme="minorEastAsia"/>
                <w:b/>
                <w:lang w:eastAsia="zh-CN"/>
              </w:rPr>
              <w:t xml:space="preserve"> (</w:t>
            </w:r>
            <w:r>
              <w:rPr>
                <w:rFonts w:eastAsiaTheme="minorEastAsia"/>
                <w:b/>
                <w:lang w:eastAsia="zh-CN"/>
              </w:rPr>
              <w:t>64</w:t>
            </w:r>
            <w:r w:rsidRPr="00A16B5D">
              <w:rPr>
                <w:rFonts w:eastAsiaTheme="minorEastAsia"/>
                <w:b/>
                <w:lang w:eastAsia="zh-CN"/>
              </w:rPr>
              <w:t>QAM)</w:t>
            </w:r>
          </w:p>
        </w:tc>
        <w:tc>
          <w:tcPr>
            <w:tcW w:w="0" w:type="auto"/>
          </w:tcPr>
          <w:p w14:paraId="56115896" w14:textId="77777777" w:rsidR="00CD297C" w:rsidRPr="00A16B5D" w:rsidRDefault="00CD297C" w:rsidP="009B6F1A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A16B5D">
              <w:rPr>
                <w:rFonts w:eastAsiaTheme="minorEastAsia"/>
                <w:b/>
                <w:lang w:eastAsia="zh-CN"/>
              </w:rPr>
              <w:t>E-</w:t>
            </w:r>
            <w:r w:rsidRPr="00A16B5D">
              <w:rPr>
                <w:rFonts w:eastAsiaTheme="minorEastAsia" w:hint="eastAsia"/>
                <w:b/>
                <w:lang w:eastAsia="zh-CN"/>
              </w:rPr>
              <w:t>M</w:t>
            </w:r>
            <w:r w:rsidRPr="00A16B5D">
              <w:rPr>
                <w:rFonts w:eastAsiaTheme="minorEastAsia"/>
                <w:b/>
                <w:lang w:eastAsia="zh-CN"/>
              </w:rPr>
              <w:t>MSE-IRC(Gain)</w:t>
            </w:r>
          </w:p>
        </w:tc>
        <w:tc>
          <w:tcPr>
            <w:tcW w:w="0" w:type="auto"/>
          </w:tcPr>
          <w:p w14:paraId="72804D87" w14:textId="77777777" w:rsidR="00CD297C" w:rsidRPr="00A16B5D" w:rsidRDefault="00CD297C" w:rsidP="009B6F1A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A16B5D">
              <w:rPr>
                <w:rFonts w:eastAsiaTheme="minorEastAsia" w:hint="eastAsia"/>
                <w:b/>
                <w:lang w:eastAsia="zh-CN"/>
              </w:rPr>
              <w:t>R</w:t>
            </w:r>
            <w:r w:rsidRPr="00A16B5D">
              <w:rPr>
                <w:rFonts w:eastAsiaTheme="minorEastAsia"/>
                <w:b/>
                <w:lang w:eastAsia="zh-CN"/>
              </w:rPr>
              <w:t>-ML(Gain)</w:t>
            </w:r>
          </w:p>
        </w:tc>
      </w:tr>
      <w:tr w:rsidR="00CD297C" w14:paraId="11A6BB25" w14:textId="77777777" w:rsidTr="009B6F1A">
        <w:trPr>
          <w:jc w:val="center"/>
        </w:trPr>
        <w:tc>
          <w:tcPr>
            <w:tcW w:w="1148" w:type="dxa"/>
            <w:vMerge w:val="restart"/>
          </w:tcPr>
          <w:p w14:paraId="6260C889" w14:textId="60204B3B" w:rsidR="00CD297C" w:rsidRPr="001058F5" w:rsidRDefault="00CD297C" w:rsidP="00CD297C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ank 2+2</w:t>
            </w:r>
          </w:p>
        </w:tc>
        <w:tc>
          <w:tcPr>
            <w:tcW w:w="0" w:type="auto"/>
            <w:vMerge w:val="restart"/>
          </w:tcPr>
          <w:p w14:paraId="35FA173F" w14:textId="4466DEEF" w:rsidR="00CD297C" w:rsidRPr="001058F5" w:rsidRDefault="00CD297C" w:rsidP="00CD297C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DLA30-10</w:t>
            </w:r>
          </w:p>
        </w:tc>
        <w:tc>
          <w:tcPr>
            <w:tcW w:w="0" w:type="auto"/>
          </w:tcPr>
          <w:p w14:paraId="565A9FCE" w14:textId="044AF6FF" w:rsidR="00CD297C" w:rsidRPr="001058F5" w:rsidRDefault="00CD297C" w:rsidP="00CD297C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Interference UE: QPSK </w:t>
            </w:r>
          </w:p>
        </w:tc>
        <w:tc>
          <w:tcPr>
            <w:tcW w:w="0" w:type="auto"/>
          </w:tcPr>
          <w:p w14:paraId="6DB18C75" w14:textId="77777777" w:rsidR="00CD297C" w:rsidRPr="001058F5" w:rsidRDefault="00CD297C" w:rsidP="00CD297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1058F5">
              <w:rPr>
                <w:rFonts w:eastAsiaTheme="minorEastAsia" w:hint="eastAsia"/>
                <w:lang w:eastAsia="zh-CN"/>
              </w:rPr>
              <w:t>O</w:t>
            </w:r>
            <w:r w:rsidRPr="001058F5">
              <w:rPr>
                <w:rFonts w:eastAsiaTheme="minorEastAsia"/>
                <w:lang w:eastAsia="zh-CN"/>
              </w:rPr>
              <w:t>rthogonal</w:t>
            </w:r>
          </w:p>
        </w:tc>
        <w:tc>
          <w:tcPr>
            <w:tcW w:w="0" w:type="auto"/>
          </w:tcPr>
          <w:p w14:paraId="4F66508D" w14:textId="30BC49A4" w:rsidR="00CD297C" w:rsidRDefault="00CD297C" w:rsidP="00CD297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</w:t>
            </w:r>
          </w:p>
        </w:tc>
        <w:tc>
          <w:tcPr>
            <w:tcW w:w="0" w:type="auto"/>
          </w:tcPr>
          <w:p w14:paraId="232D085E" w14:textId="417EBC7A" w:rsidR="00CD297C" w:rsidRDefault="00CD297C" w:rsidP="00CD297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.3</w:t>
            </w:r>
          </w:p>
        </w:tc>
      </w:tr>
      <w:tr w:rsidR="00CD297C" w14:paraId="46FE34E5" w14:textId="77777777" w:rsidTr="009B6F1A">
        <w:trPr>
          <w:jc w:val="center"/>
        </w:trPr>
        <w:tc>
          <w:tcPr>
            <w:tcW w:w="1148" w:type="dxa"/>
            <w:vMerge/>
          </w:tcPr>
          <w:p w14:paraId="6B0E1AC7" w14:textId="77777777" w:rsidR="00CD297C" w:rsidRPr="001058F5" w:rsidRDefault="00CD297C" w:rsidP="00CD297C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17262EEB" w14:textId="77777777" w:rsidR="00CD297C" w:rsidRPr="001058F5" w:rsidRDefault="00CD297C" w:rsidP="00CD297C">
            <w:pPr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2EE2B321" w14:textId="4C384D09" w:rsidR="00CD297C" w:rsidRPr="001058F5" w:rsidRDefault="00CD297C" w:rsidP="00CD297C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Interference UE: 64QAM</w:t>
            </w:r>
          </w:p>
        </w:tc>
        <w:tc>
          <w:tcPr>
            <w:tcW w:w="0" w:type="auto"/>
          </w:tcPr>
          <w:p w14:paraId="49FED6F3" w14:textId="77777777" w:rsidR="00CD297C" w:rsidRPr="001058F5" w:rsidRDefault="00CD297C" w:rsidP="00CD297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1058F5">
              <w:rPr>
                <w:rFonts w:eastAsiaTheme="minorEastAsia" w:hint="eastAsia"/>
                <w:lang w:eastAsia="zh-CN"/>
              </w:rPr>
              <w:t>O</w:t>
            </w:r>
            <w:r w:rsidRPr="001058F5">
              <w:rPr>
                <w:rFonts w:eastAsiaTheme="minorEastAsia"/>
                <w:lang w:eastAsia="zh-CN"/>
              </w:rPr>
              <w:t>rthogonal</w:t>
            </w:r>
          </w:p>
        </w:tc>
        <w:tc>
          <w:tcPr>
            <w:tcW w:w="0" w:type="auto"/>
          </w:tcPr>
          <w:p w14:paraId="5088F993" w14:textId="4BA0CF51" w:rsidR="00CD297C" w:rsidRDefault="00CD297C" w:rsidP="00CD297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.1</w:t>
            </w:r>
          </w:p>
        </w:tc>
        <w:tc>
          <w:tcPr>
            <w:tcW w:w="0" w:type="auto"/>
          </w:tcPr>
          <w:p w14:paraId="31DB5951" w14:textId="5A829AA7" w:rsidR="00CD297C" w:rsidRDefault="00CD297C" w:rsidP="00CD297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0.2</w:t>
            </w:r>
          </w:p>
        </w:tc>
      </w:tr>
    </w:tbl>
    <w:p w14:paraId="445AEDA8" w14:textId="77777777" w:rsidR="00806D81" w:rsidRDefault="00806D81" w:rsidP="00360A23">
      <w:pPr>
        <w:jc w:val="both"/>
        <w:rPr>
          <w:rFonts w:eastAsiaTheme="minorEastAsia"/>
          <w:b/>
          <w:lang w:eastAsia="zh-CN"/>
        </w:rPr>
      </w:pPr>
    </w:p>
    <w:p w14:paraId="6F5C1467" w14:textId="16C2581A" w:rsidR="00806D81" w:rsidRDefault="00FD3C50" w:rsidP="00360A23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We can make following conclusions based on the observations from above simulation results:</w:t>
      </w:r>
    </w:p>
    <w:p w14:paraId="6BE00CD3" w14:textId="6C692639" w:rsidR="006D1448" w:rsidRPr="00B64A3A" w:rsidRDefault="00B64A3A" w:rsidP="00B64A3A">
      <w:pPr>
        <w:pStyle w:val="afa"/>
        <w:numPr>
          <w:ilvl w:val="0"/>
          <w:numId w:val="15"/>
        </w:numPr>
        <w:spacing w:afterLines="50" w:after="120"/>
        <w:ind w:left="420"/>
        <w:contextualSpacing w:val="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>Observation</w:t>
      </w:r>
      <w:r w:rsidR="006D1448">
        <w:rPr>
          <w:rFonts w:eastAsiaTheme="minorEastAsia"/>
          <w:b/>
        </w:rPr>
        <w:t>1</w:t>
      </w:r>
      <w:r w:rsidR="00A840B3">
        <w:rPr>
          <w:rFonts w:eastAsiaTheme="minorEastAsia"/>
          <w:b/>
        </w:rPr>
        <w:t xml:space="preserve">: R-ML performs much better than E-MMSE-IRC when modulation order of interference UE is smaller than serving UE. </w:t>
      </w:r>
    </w:p>
    <w:p w14:paraId="3EE0E991" w14:textId="18EC3E9D" w:rsidR="00311B18" w:rsidRPr="00A840B3" w:rsidRDefault="003167A5" w:rsidP="00A840B3">
      <w:pPr>
        <w:pStyle w:val="afa"/>
        <w:numPr>
          <w:ilvl w:val="0"/>
          <w:numId w:val="15"/>
        </w:numPr>
        <w:spacing w:afterLines="50" w:after="120"/>
        <w:ind w:left="420"/>
        <w:contextualSpacing w:val="0"/>
        <w:jc w:val="both"/>
        <w:rPr>
          <w:rFonts w:eastAsiaTheme="minorEastAsia"/>
          <w:b/>
        </w:rPr>
      </w:pPr>
      <w:r>
        <w:rPr>
          <w:rFonts w:eastAsiaTheme="minorEastAsia" w:hint="eastAsia"/>
          <w:b/>
        </w:rPr>
        <w:t>O</w:t>
      </w:r>
      <w:r w:rsidR="00B64A3A">
        <w:rPr>
          <w:rFonts w:eastAsiaTheme="minorEastAsia"/>
          <w:b/>
        </w:rPr>
        <w:t>bservation</w:t>
      </w:r>
      <w:r w:rsidR="00311B18">
        <w:rPr>
          <w:rFonts w:eastAsiaTheme="minorEastAsia"/>
          <w:b/>
        </w:rPr>
        <w:t>2</w:t>
      </w:r>
      <w:r>
        <w:rPr>
          <w:rFonts w:eastAsiaTheme="minorEastAsia"/>
          <w:b/>
        </w:rPr>
        <w:t>: E-MMSE-IRC has no performance gain over MMSE-IRC</w:t>
      </w:r>
      <w:r w:rsidR="006E6493">
        <w:rPr>
          <w:rFonts w:eastAsiaTheme="minorEastAsia"/>
          <w:b/>
        </w:rPr>
        <w:t xml:space="preserve"> for TDLA30-10, even for TDLC300-100, the gain is limited.</w:t>
      </w:r>
    </w:p>
    <w:p w14:paraId="4141B2B0" w14:textId="7BB617F6" w:rsidR="006E6493" w:rsidRDefault="00597693" w:rsidP="00B64A3A">
      <w:pPr>
        <w:pStyle w:val="afa"/>
        <w:numPr>
          <w:ilvl w:val="0"/>
          <w:numId w:val="15"/>
        </w:numPr>
        <w:spacing w:afterLines="50" w:after="120"/>
        <w:ind w:left="420"/>
        <w:contextualSpacing w:val="0"/>
        <w:jc w:val="both"/>
        <w:rPr>
          <w:rFonts w:eastAsiaTheme="minorEastAsia"/>
          <w:b/>
        </w:rPr>
      </w:pPr>
      <w:r>
        <w:rPr>
          <w:rFonts w:eastAsiaTheme="minorEastAsia" w:hint="eastAsia"/>
          <w:b/>
        </w:rPr>
        <w:t>O</w:t>
      </w:r>
      <w:r w:rsidR="00B64A3A">
        <w:rPr>
          <w:rFonts w:eastAsiaTheme="minorEastAsia"/>
          <w:b/>
        </w:rPr>
        <w:t>bservation</w:t>
      </w:r>
      <w:r w:rsidR="00A840B3">
        <w:rPr>
          <w:rFonts w:eastAsiaTheme="minorEastAsia"/>
          <w:b/>
        </w:rPr>
        <w:t>3</w:t>
      </w:r>
      <w:r>
        <w:rPr>
          <w:rFonts w:eastAsiaTheme="minorEastAsia"/>
          <w:b/>
        </w:rPr>
        <w:t xml:space="preserve">: Random PMI increases the performance gain significantly compared to orthogonal PMI. </w:t>
      </w:r>
    </w:p>
    <w:p w14:paraId="5510214F" w14:textId="575EE0A6" w:rsidR="00B64A3A" w:rsidRDefault="00B64A3A" w:rsidP="00B64A3A">
      <w:pPr>
        <w:pStyle w:val="1"/>
        <w:ind w:left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Discussions</w:t>
      </w:r>
    </w:p>
    <w:p w14:paraId="6B3FACFD" w14:textId="77777777" w:rsidR="00A840B3" w:rsidRPr="00C93F1C" w:rsidRDefault="00A840B3" w:rsidP="00C93F1C">
      <w:pPr>
        <w:rPr>
          <w:rFonts w:eastAsiaTheme="minorEastAsia"/>
          <w:lang w:eastAsia="zh-CN"/>
        </w:rPr>
      </w:pPr>
    </w:p>
    <w:p w14:paraId="435CBF85" w14:textId="112899AA" w:rsidR="00C93F1C" w:rsidRPr="00C93F1C" w:rsidRDefault="00C93F1C" w:rsidP="00C93F1C">
      <w:pPr>
        <w:rPr>
          <w:rFonts w:eastAsiaTheme="minorEastAsia"/>
          <w:b/>
          <w:u w:val="single"/>
          <w:lang w:eastAsia="zh-CN"/>
        </w:rPr>
      </w:pPr>
      <w:r w:rsidRPr="00C93F1C">
        <w:rPr>
          <w:rFonts w:eastAsiaTheme="minorEastAsia" w:hint="eastAsia"/>
          <w:b/>
          <w:u w:val="single"/>
          <w:lang w:eastAsia="zh-CN"/>
        </w:rPr>
        <w:t>Num</w:t>
      </w:r>
      <w:r w:rsidRPr="00C93F1C">
        <w:rPr>
          <w:rFonts w:eastAsiaTheme="minorEastAsia"/>
          <w:b/>
          <w:u w:val="single"/>
          <w:lang w:eastAsia="zh-CN"/>
        </w:rPr>
        <w:t>ber of co-scheduled UEs</w:t>
      </w:r>
    </w:p>
    <w:p w14:paraId="6DDD1F76" w14:textId="6052CEA7" w:rsidR="00B64A3A" w:rsidRPr="00B64A3A" w:rsidRDefault="00B64A3A" w:rsidP="00B64A3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>ne issue is number of co-scheduled UEs, options are listed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B64A3A" w14:paraId="120966E7" w14:textId="77777777" w:rsidTr="00B64A3A">
        <w:tc>
          <w:tcPr>
            <w:tcW w:w="10457" w:type="dxa"/>
          </w:tcPr>
          <w:p w14:paraId="0DBD6CE2" w14:textId="77777777" w:rsidR="00B64A3A" w:rsidRPr="00724E8A" w:rsidRDefault="00B64A3A" w:rsidP="00B64A3A">
            <w:pPr>
              <w:snapToGrid w:val="0"/>
              <w:spacing w:before="60" w:after="60"/>
              <w:rPr>
                <w:b/>
                <w:sz w:val="21"/>
                <w:szCs w:val="21"/>
                <w:u w:val="single"/>
              </w:rPr>
            </w:pPr>
            <w:r w:rsidRPr="00724E8A">
              <w:rPr>
                <w:b/>
                <w:sz w:val="21"/>
                <w:szCs w:val="21"/>
                <w:u w:val="single"/>
              </w:rPr>
              <w:t>Issue 2-1-1: The number of co-scheduled UEs</w:t>
            </w:r>
          </w:p>
          <w:p w14:paraId="3706E016" w14:textId="77777777" w:rsidR="00B64A3A" w:rsidRPr="00724E8A" w:rsidRDefault="00B64A3A" w:rsidP="00B64A3A">
            <w:pPr>
              <w:snapToGrid w:val="0"/>
              <w:spacing w:before="60" w:after="60"/>
              <w:rPr>
                <w:rFonts w:eastAsiaTheme="minorEastAsia"/>
                <w:i/>
                <w:sz w:val="21"/>
                <w:szCs w:val="21"/>
                <w:lang w:val="en-US" w:eastAsia="zh-CN"/>
              </w:rPr>
            </w:pPr>
            <w:r w:rsidRPr="00724E8A">
              <w:rPr>
                <w:rFonts w:eastAsiaTheme="minorEastAsia"/>
                <w:i/>
                <w:sz w:val="21"/>
                <w:szCs w:val="21"/>
                <w:lang w:val="en-US" w:eastAsia="zh-CN"/>
              </w:rPr>
              <w:t>Candidate options:</w:t>
            </w:r>
          </w:p>
          <w:p w14:paraId="1DCF787F" w14:textId="77777777" w:rsidR="00B64A3A" w:rsidRPr="006621EE" w:rsidRDefault="00B64A3A" w:rsidP="00B64A3A">
            <w:pPr>
              <w:widowControl w:val="0"/>
              <w:numPr>
                <w:ilvl w:val="1"/>
                <w:numId w:val="16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sz w:val="21"/>
                <w:szCs w:val="21"/>
                <w:highlight w:val="yellow"/>
                <w:lang w:eastAsia="zh-CN"/>
              </w:rPr>
            </w:pPr>
            <w:r w:rsidRPr="006621EE">
              <w:rPr>
                <w:sz w:val="21"/>
                <w:szCs w:val="21"/>
                <w:highlight w:val="yellow"/>
                <w:lang w:eastAsia="zh-CN"/>
              </w:rPr>
              <w:t>Option 1: 1 co-scheduled UE as higher priority</w:t>
            </w:r>
          </w:p>
          <w:p w14:paraId="6F00F023" w14:textId="2CDCA691" w:rsidR="00B64A3A" w:rsidRPr="00B64A3A" w:rsidRDefault="00B64A3A" w:rsidP="00B64A3A">
            <w:pPr>
              <w:widowControl w:val="0"/>
              <w:numPr>
                <w:ilvl w:val="1"/>
                <w:numId w:val="16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sz w:val="21"/>
                <w:szCs w:val="21"/>
                <w:highlight w:val="yellow"/>
                <w:lang w:eastAsia="zh-CN"/>
              </w:rPr>
            </w:pPr>
            <w:r w:rsidRPr="006621EE">
              <w:rPr>
                <w:sz w:val="21"/>
                <w:szCs w:val="21"/>
                <w:highlight w:val="yellow"/>
                <w:lang w:eastAsia="zh-CN"/>
              </w:rPr>
              <w:t>Option 2: Cover 2 co-scheduled UEs at least in phase I study</w:t>
            </w:r>
          </w:p>
        </w:tc>
      </w:tr>
    </w:tbl>
    <w:p w14:paraId="1B7CD6C6" w14:textId="07CA59DB" w:rsidR="00B4677C" w:rsidRDefault="00B4677C" w:rsidP="00B64A3A">
      <w:pPr>
        <w:rPr>
          <w:rFonts w:eastAsiaTheme="minorEastAsia"/>
          <w:lang w:eastAsia="zh-CN"/>
        </w:rPr>
      </w:pPr>
    </w:p>
    <w:p w14:paraId="7C59B6BE" w14:textId="5408428C" w:rsidR="00C93F1C" w:rsidRDefault="00C93F1C" w:rsidP="00B64A3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>umber of Co-scheduled UEs is agnostic to target UE and have no impact on baseband processing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we think only 1 co-scheduled UE is enough.</w:t>
      </w:r>
    </w:p>
    <w:p w14:paraId="08FEE18A" w14:textId="77777777" w:rsidR="00C93F1C" w:rsidRDefault="00C93F1C" w:rsidP="00B64A3A">
      <w:pPr>
        <w:rPr>
          <w:rFonts w:eastAsiaTheme="minorEastAsia"/>
          <w:lang w:eastAsia="zh-CN"/>
        </w:rPr>
      </w:pPr>
    </w:p>
    <w:p w14:paraId="266DC451" w14:textId="59469415" w:rsidR="00C93F1C" w:rsidRDefault="00C93F1C" w:rsidP="00C93F1C">
      <w:pPr>
        <w:rPr>
          <w:b/>
          <w:sz w:val="21"/>
          <w:szCs w:val="21"/>
          <w:u w:val="single"/>
        </w:rPr>
      </w:pPr>
      <w:r w:rsidRPr="00724E8A">
        <w:rPr>
          <w:b/>
          <w:sz w:val="21"/>
          <w:szCs w:val="21"/>
          <w:u w:val="single"/>
        </w:rPr>
        <w:t>MCS for the target UE</w:t>
      </w:r>
    </w:p>
    <w:p w14:paraId="25379FEC" w14:textId="7A508D00" w:rsidR="00C93F1C" w:rsidRDefault="00C93F1C" w:rsidP="00C93F1C">
      <w:pPr>
        <w:rPr>
          <w:sz w:val="21"/>
          <w:szCs w:val="21"/>
        </w:rPr>
      </w:pPr>
      <w:r>
        <w:rPr>
          <w:sz w:val="21"/>
          <w:szCs w:val="21"/>
        </w:rPr>
        <w:t>In last meeting, one key issue is MCS for the target UE.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F046B5" w14:paraId="7602743E" w14:textId="77777777" w:rsidTr="00F046B5">
        <w:tc>
          <w:tcPr>
            <w:tcW w:w="10457" w:type="dxa"/>
          </w:tcPr>
          <w:p w14:paraId="57326A01" w14:textId="77777777" w:rsidR="00F046B5" w:rsidRPr="00724E8A" w:rsidRDefault="00F046B5" w:rsidP="00F046B5">
            <w:pPr>
              <w:snapToGrid w:val="0"/>
              <w:spacing w:before="60" w:after="60"/>
              <w:rPr>
                <w:b/>
                <w:sz w:val="21"/>
                <w:szCs w:val="21"/>
                <w:u w:val="single"/>
              </w:rPr>
            </w:pPr>
            <w:r w:rsidRPr="00724E8A">
              <w:rPr>
                <w:b/>
                <w:sz w:val="21"/>
                <w:szCs w:val="21"/>
                <w:u w:val="single"/>
              </w:rPr>
              <w:t>Issue 2-1-4: MCS for the target UE</w:t>
            </w:r>
          </w:p>
          <w:p w14:paraId="44198F64" w14:textId="77777777" w:rsidR="00F046B5" w:rsidRPr="00724E8A" w:rsidRDefault="00F046B5" w:rsidP="00F046B5">
            <w:pPr>
              <w:snapToGrid w:val="0"/>
              <w:spacing w:before="60" w:after="60"/>
              <w:rPr>
                <w:rFonts w:eastAsiaTheme="minorEastAsia"/>
                <w:i/>
                <w:sz w:val="21"/>
                <w:szCs w:val="21"/>
                <w:lang w:val="en-US" w:eastAsia="zh-CN"/>
              </w:rPr>
            </w:pPr>
            <w:r w:rsidRPr="00724E8A">
              <w:rPr>
                <w:rFonts w:eastAsiaTheme="minorEastAsia"/>
                <w:i/>
                <w:sz w:val="21"/>
                <w:szCs w:val="21"/>
                <w:lang w:val="en-US" w:eastAsia="zh-CN"/>
              </w:rPr>
              <w:t>Way forward</w:t>
            </w:r>
          </w:p>
          <w:p w14:paraId="239EBFCE" w14:textId="77777777" w:rsidR="00F046B5" w:rsidRPr="00724E8A" w:rsidRDefault="00F046B5" w:rsidP="00F046B5">
            <w:pPr>
              <w:widowControl w:val="0"/>
              <w:numPr>
                <w:ilvl w:val="1"/>
                <w:numId w:val="16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rFonts w:eastAsiaTheme="minorEastAsia"/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>Cover MCS 13 for rank 1 and rank 2 for initial simulation</w:t>
            </w:r>
          </w:p>
          <w:p w14:paraId="1C30F876" w14:textId="77777777" w:rsidR="00F046B5" w:rsidRPr="00724E8A" w:rsidRDefault="00F046B5" w:rsidP="00F046B5">
            <w:pPr>
              <w:widowControl w:val="0"/>
              <w:numPr>
                <w:ilvl w:val="1"/>
                <w:numId w:val="16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rFonts w:eastAsiaTheme="minorEastAsia"/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>Cover MCS 17 for rank 2 for initial simulation</w:t>
            </w:r>
          </w:p>
          <w:p w14:paraId="1DB88A4E" w14:textId="77777777" w:rsidR="00F046B5" w:rsidRPr="00724E8A" w:rsidRDefault="00F046B5" w:rsidP="00F046B5">
            <w:pPr>
              <w:widowControl w:val="0"/>
              <w:numPr>
                <w:ilvl w:val="1"/>
                <w:numId w:val="16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rFonts w:eastAsiaTheme="minorEastAsia"/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>Further discuss whether to cover MCS 4 for rank 1 in the next meeting</w:t>
            </w:r>
          </w:p>
          <w:p w14:paraId="4B9E9818" w14:textId="77777777" w:rsidR="00F046B5" w:rsidRPr="00724E8A" w:rsidRDefault="00F046B5" w:rsidP="00F046B5">
            <w:pPr>
              <w:widowControl w:val="0"/>
              <w:numPr>
                <w:ilvl w:val="1"/>
                <w:numId w:val="16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rFonts w:eastAsiaTheme="minorEastAsia"/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 xml:space="preserve">The assumption can be updated later based on available results. </w:t>
            </w:r>
          </w:p>
          <w:p w14:paraId="5249D879" w14:textId="77777777" w:rsidR="00F046B5" w:rsidRPr="00F046B5" w:rsidRDefault="00F046B5" w:rsidP="00C93F1C">
            <w:pPr>
              <w:rPr>
                <w:sz w:val="21"/>
                <w:szCs w:val="21"/>
              </w:rPr>
            </w:pPr>
          </w:p>
        </w:tc>
      </w:tr>
    </w:tbl>
    <w:p w14:paraId="5964A46B" w14:textId="77777777" w:rsidR="002C1A22" w:rsidRDefault="002C1A22" w:rsidP="00C93F1C">
      <w:pPr>
        <w:jc w:val="both"/>
        <w:rPr>
          <w:sz w:val="21"/>
          <w:szCs w:val="21"/>
        </w:rPr>
      </w:pPr>
    </w:p>
    <w:p w14:paraId="03ABC1C0" w14:textId="77B63C63" w:rsidR="00C93F1C" w:rsidRPr="00C93F1C" w:rsidRDefault="00C93F1C" w:rsidP="00C93F1C">
      <w:pPr>
        <w:jc w:val="both"/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>Based on our understanding, R-ML receiver only has advantage on high SNR and relative low modulation order of co-scheduled UE. MCS4 may not fit this condition, we are fine to only consider MCS17 and MCS19</w:t>
      </w:r>
    </w:p>
    <w:p w14:paraId="050483E7" w14:textId="77777777" w:rsidR="002C1A22" w:rsidRDefault="002C1A22" w:rsidP="00C93F1C">
      <w:pPr>
        <w:spacing w:afterLines="50" w:after="120"/>
        <w:jc w:val="both"/>
        <w:rPr>
          <w:rFonts w:eastAsiaTheme="minorEastAsia"/>
          <w:b/>
        </w:rPr>
      </w:pPr>
    </w:p>
    <w:p w14:paraId="10770067" w14:textId="29ECBE1A" w:rsidR="002C1A22" w:rsidRDefault="002C1A22" w:rsidP="00C93F1C">
      <w:pPr>
        <w:spacing w:afterLines="50" w:after="120"/>
        <w:jc w:val="both"/>
        <w:rPr>
          <w:rFonts w:eastAsiaTheme="minorEastAsia"/>
          <w:b/>
        </w:rPr>
      </w:pPr>
      <w:r w:rsidRPr="00724E8A">
        <w:rPr>
          <w:b/>
          <w:sz w:val="21"/>
          <w:szCs w:val="21"/>
          <w:u w:val="single"/>
          <w:lang w:eastAsia="ko-KR"/>
        </w:rPr>
        <w:t>Modulation order for the co-scheduled UE</w:t>
      </w:r>
      <w:r w:rsidR="00B465ED" w:rsidRPr="00C93F1C">
        <w:rPr>
          <w:rFonts w:eastAsiaTheme="minorEastAsia"/>
          <w:b/>
        </w:rPr>
        <w:t xml:space="preserve"> </w:t>
      </w:r>
    </w:p>
    <w:p w14:paraId="08097EBE" w14:textId="5E8F0994" w:rsidR="002C1A22" w:rsidRPr="002C1A22" w:rsidRDefault="002C1A22" w:rsidP="00C93F1C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One issue is modulation order of co-scheduled UE, options are listed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2C1A22" w14:paraId="309EC976" w14:textId="77777777" w:rsidTr="002C1A22">
        <w:tc>
          <w:tcPr>
            <w:tcW w:w="10457" w:type="dxa"/>
          </w:tcPr>
          <w:p w14:paraId="56A38C82" w14:textId="77777777" w:rsidR="002C1A22" w:rsidRPr="00724E8A" w:rsidRDefault="002C1A22" w:rsidP="002C1A22">
            <w:pPr>
              <w:widowControl w:val="0"/>
              <w:numPr>
                <w:ilvl w:val="1"/>
                <w:numId w:val="16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sz w:val="21"/>
                <w:szCs w:val="21"/>
                <w:lang w:eastAsia="zh-CN"/>
              </w:rPr>
            </w:pPr>
            <w:r w:rsidRPr="00724E8A">
              <w:rPr>
                <w:sz w:val="21"/>
                <w:szCs w:val="21"/>
                <w:lang w:val="en-US" w:eastAsia="zh-CN"/>
              </w:rPr>
              <w:t>Maintain last meeting status</w:t>
            </w:r>
            <w:r w:rsidRPr="00724E8A">
              <w:rPr>
                <w:rFonts w:eastAsiaTheme="minorEastAsia"/>
                <w:sz w:val="21"/>
                <w:szCs w:val="21"/>
                <w:lang w:val="en-US" w:eastAsia="zh-CN"/>
              </w:rPr>
              <w:t xml:space="preserve"> from the modulation order perspective:</w:t>
            </w:r>
          </w:p>
          <w:p w14:paraId="5B522C7E" w14:textId="77777777" w:rsidR="002C1A22" w:rsidRPr="00724E8A" w:rsidRDefault="002C1A22" w:rsidP="002C1A22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="709"/>
              <w:rPr>
                <w:sz w:val="21"/>
                <w:szCs w:val="21"/>
              </w:rPr>
            </w:pPr>
            <w:r w:rsidRPr="006621EE">
              <w:rPr>
                <w:sz w:val="21"/>
                <w:szCs w:val="21"/>
                <w:highlight w:val="yellow"/>
              </w:rPr>
              <w:t>For R-ML, E-IRC and IRC (baseline in Rel-17, for performance comparison purpose) for initial simulation</w:t>
            </w:r>
          </w:p>
          <w:p w14:paraId="7A81D2BC" w14:textId="77777777" w:rsidR="002C1A22" w:rsidRPr="006621EE" w:rsidRDefault="002C1A22" w:rsidP="002C1A22">
            <w:pPr>
              <w:widowControl w:val="0"/>
              <w:numPr>
                <w:ilvl w:val="2"/>
                <w:numId w:val="17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ind w:left="1021" w:hanging="227"/>
              <w:rPr>
                <w:sz w:val="21"/>
                <w:szCs w:val="21"/>
                <w:highlight w:val="yellow"/>
              </w:rPr>
            </w:pPr>
            <w:r w:rsidRPr="006621EE">
              <w:rPr>
                <w:sz w:val="21"/>
                <w:szCs w:val="21"/>
                <w:highlight w:val="yellow"/>
              </w:rPr>
              <w:t>For rank 1+1: QPSK (high priority)</w:t>
            </w:r>
          </w:p>
          <w:p w14:paraId="617E64E4" w14:textId="77777777" w:rsidR="002C1A22" w:rsidRPr="006621EE" w:rsidRDefault="002C1A22" w:rsidP="002C1A22">
            <w:pPr>
              <w:widowControl w:val="0"/>
              <w:numPr>
                <w:ilvl w:val="2"/>
                <w:numId w:val="17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ind w:left="1021" w:hanging="227"/>
              <w:rPr>
                <w:sz w:val="21"/>
                <w:szCs w:val="21"/>
                <w:highlight w:val="yellow"/>
              </w:rPr>
            </w:pPr>
            <w:r w:rsidRPr="006621EE">
              <w:rPr>
                <w:sz w:val="21"/>
                <w:szCs w:val="21"/>
                <w:highlight w:val="yellow"/>
              </w:rPr>
              <w:t>For rank 2+2: 64QAM (high priority)</w:t>
            </w:r>
          </w:p>
          <w:p w14:paraId="48F15C90" w14:textId="77777777" w:rsidR="002C1A22" w:rsidRPr="006621EE" w:rsidRDefault="002C1A22" w:rsidP="002C1A22">
            <w:pPr>
              <w:widowControl w:val="0"/>
              <w:numPr>
                <w:ilvl w:val="2"/>
                <w:numId w:val="17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ind w:left="1021" w:hanging="227"/>
              <w:rPr>
                <w:sz w:val="21"/>
                <w:szCs w:val="21"/>
                <w:highlight w:val="yellow"/>
              </w:rPr>
            </w:pPr>
            <w:r w:rsidRPr="006621EE">
              <w:rPr>
                <w:sz w:val="21"/>
                <w:szCs w:val="21"/>
                <w:highlight w:val="yellow"/>
              </w:rPr>
              <w:t>For rank 2+2: QPSK (high priority)</w:t>
            </w:r>
          </w:p>
          <w:p w14:paraId="6E78E311" w14:textId="77777777" w:rsidR="002C1A22" w:rsidRPr="00724E8A" w:rsidRDefault="002C1A22" w:rsidP="002C1A22">
            <w:pPr>
              <w:widowControl w:val="0"/>
              <w:numPr>
                <w:ilvl w:val="2"/>
                <w:numId w:val="17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ind w:left="1021" w:hanging="227"/>
              <w:rPr>
                <w:sz w:val="21"/>
                <w:szCs w:val="21"/>
              </w:rPr>
            </w:pPr>
            <w:r w:rsidRPr="00724E8A">
              <w:rPr>
                <w:sz w:val="21"/>
                <w:szCs w:val="21"/>
              </w:rPr>
              <w:t>For rank 1+1 (64QAM) +1 (QPSK) (lower priority)</w:t>
            </w:r>
          </w:p>
          <w:p w14:paraId="2EABEC74" w14:textId="77777777" w:rsidR="002C1A22" w:rsidRPr="00724E8A" w:rsidRDefault="002C1A22" w:rsidP="002C1A22">
            <w:pPr>
              <w:widowControl w:val="0"/>
              <w:numPr>
                <w:ilvl w:val="2"/>
                <w:numId w:val="17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ind w:left="1021" w:hanging="227"/>
              <w:rPr>
                <w:sz w:val="21"/>
                <w:szCs w:val="21"/>
              </w:rPr>
            </w:pPr>
            <w:r w:rsidRPr="00724E8A">
              <w:rPr>
                <w:sz w:val="21"/>
                <w:szCs w:val="21"/>
              </w:rPr>
              <w:t>For rank 1+1 (64QAM) +1 (16QAM) (lowest priority)</w:t>
            </w:r>
          </w:p>
          <w:p w14:paraId="149AD990" w14:textId="77777777" w:rsidR="002C1A22" w:rsidRPr="00724E8A" w:rsidRDefault="002C1A22" w:rsidP="002C1A22">
            <w:pPr>
              <w:widowControl w:val="0"/>
              <w:numPr>
                <w:ilvl w:val="2"/>
                <w:numId w:val="17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ind w:left="1021" w:hanging="227"/>
              <w:rPr>
                <w:sz w:val="21"/>
                <w:szCs w:val="21"/>
              </w:rPr>
            </w:pPr>
            <w:r w:rsidRPr="00724E8A">
              <w:rPr>
                <w:sz w:val="21"/>
                <w:szCs w:val="21"/>
              </w:rPr>
              <w:t>Other options on the modulation order for co-scheduled UE are not precluded.</w:t>
            </w:r>
          </w:p>
          <w:p w14:paraId="6B582C0C" w14:textId="09695BA0" w:rsidR="002C1A22" w:rsidRPr="002C1A22" w:rsidRDefault="002C1A22" w:rsidP="002C1A22">
            <w:pPr>
              <w:widowControl w:val="0"/>
              <w:numPr>
                <w:ilvl w:val="2"/>
                <w:numId w:val="17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ind w:left="1021" w:hanging="227"/>
              <w:rPr>
                <w:sz w:val="21"/>
                <w:szCs w:val="21"/>
              </w:rPr>
            </w:pPr>
            <w:r w:rsidRPr="00724E8A">
              <w:rPr>
                <w:sz w:val="21"/>
                <w:szCs w:val="21"/>
              </w:rPr>
              <w:t>These assumptions can be updated in the next meeting based on available simulation results.</w:t>
            </w:r>
          </w:p>
        </w:tc>
      </w:tr>
    </w:tbl>
    <w:p w14:paraId="306F5213" w14:textId="151E354C" w:rsidR="002C1A22" w:rsidRDefault="002C1A22" w:rsidP="00C93F1C">
      <w:pPr>
        <w:spacing w:afterLines="50" w:after="120"/>
        <w:jc w:val="both"/>
        <w:rPr>
          <w:rFonts w:eastAsiaTheme="minorEastAsia"/>
          <w:b/>
        </w:rPr>
      </w:pPr>
    </w:p>
    <w:p w14:paraId="7A45AF07" w14:textId="2FC54783" w:rsidR="002C1A22" w:rsidRDefault="002C1A22" w:rsidP="00C93F1C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our understanding, multiple modulation order is unrealistic because it is impossible to make UE distinguish </w:t>
      </w:r>
      <w:r w:rsidR="00CA77E4">
        <w:rPr>
          <w:rFonts w:eastAsiaTheme="minorEastAsia"/>
          <w:lang w:eastAsia="zh-CN"/>
        </w:rPr>
        <w:t xml:space="preserve">which modulation order belongs to which UE since either complicate blind detection algorithm or signalling with large overhead is needed. Therefore, we suggest </w:t>
      </w:r>
      <w:r w:rsidR="00A840B3">
        <w:rPr>
          <w:rFonts w:eastAsiaTheme="minorEastAsia"/>
          <w:lang w:eastAsia="zh-CN"/>
        </w:rPr>
        <w:t>not</w:t>
      </w:r>
      <w:r w:rsidR="00CA77E4">
        <w:rPr>
          <w:rFonts w:eastAsiaTheme="minorEastAsia"/>
          <w:lang w:eastAsia="zh-CN"/>
        </w:rPr>
        <w:t xml:space="preserve"> consider</w:t>
      </w:r>
      <w:r w:rsidR="00A840B3">
        <w:rPr>
          <w:rFonts w:eastAsiaTheme="minorEastAsia"/>
          <w:lang w:eastAsia="zh-CN"/>
        </w:rPr>
        <w:t>ing</w:t>
      </w:r>
      <w:r w:rsidR="00CA77E4">
        <w:rPr>
          <w:rFonts w:eastAsiaTheme="minorEastAsia"/>
          <w:lang w:eastAsia="zh-CN"/>
        </w:rPr>
        <w:t xml:space="preserve"> multiple modulation order in phase 1.</w:t>
      </w:r>
    </w:p>
    <w:p w14:paraId="1875A53C" w14:textId="77777777" w:rsidR="00CA77E4" w:rsidRDefault="00CA77E4" w:rsidP="00C93F1C">
      <w:pPr>
        <w:spacing w:afterLines="50" w:after="120"/>
        <w:jc w:val="both"/>
        <w:rPr>
          <w:rFonts w:eastAsiaTheme="minorEastAsia"/>
          <w:b/>
        </w:rPr>
      </w:pPr>
    </w:p>
    <w:p w14:paraId="692C3B02" w14:textId="60E0A1ED" w:rsidR="00CA77E4" w:rsidRDefault="00CA77E4" w:rsidP="00C93F1C">
      <w:pPr>
        <w:spacing w:afterLines="50" w:after="120"/>
        <w:jc w:val="both"/>
        <w:rPr>
          <w:b/>
          <w:sz w:val="21"/>
          <w:szCs w:val="21"/>
          <w:u w:val="single"/>
          <w:lang w:eastAsia="ko-KR"/>
        </w:rPr>
      </w:pPr>
      <w:r w:rsidRPr="00724E8A">
        <w:rPr>
          <w:b/>
          <w:sz w:val="21"/>
          <w:szCs w:val="21"/>
          <w:u w:val="single"/>
          <w:lang w:eastAsia="ko-KR"/>
        </w:rPr>
        <w:t>PDSCH resource allocation for the target and co-scheduled UE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CA77E4" w14:paraId="500D243D" w14:textId="77777777" w:rsidTr="00CA77E4">
        <w:tc>
          <w:tcPr>
            <w:tcW w:w="10457" w:type="dxa"/>
          </w:tcPr>
          <w:p w14:paraId="23341632" w14:textId="77777777" w:rsidR="00CA77E4" w:rsidRPr="00724E8A" w:rsidRDefault="00CA77E4" w:rsidP="00CA77E4">
            <w:pPr>
              <w:snapToGrid w:val="0"/>
              <w:spacing w:before="60" w:after="60"/>
              <w:rPr>
                <w:rFonts w:eastAsiaTheme="minorEastAsia"/>
                <w:i/>
                <w:sz w:val="21"/>
                <w:szCs w:val="21"/>
                <w:lang w:val="en-US" w:eastAsia="zh-CN"/>
              </w:rPr>
            </w:pPr>
            <w:r w:rsidRPr="00724E8A">
              <w:rPr>
                <w:rFonts w:eastAsiaTheme="minorEastAsia"/>
                <w:i/>
                <w:sz w:val="21"/>
                <w:szCs w:val="21"/>
                <w:lang w:val="en-US" w:eastAsia="zh-CN"/>
              </w:rPr>
              <w:t>Way forward</w:t>
            </w:r>
          </w:p>
          <w:p w14:paraId="2044546F" w14:textId="77777777" w:rsidR="00CA77E4" w:rsidRPr="00724E8A" w:rsidRDefault="00CA77E4" w:rsidP="00CA77E4">
            <w:pPr>
              <w:widowControl w:val="0"/>
              <w:numPr>
                <w:ilvl w:val="1"/>
                <w:numId w:val="16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rFonts w:eastAsiaTheme="minorEastAsia"/>
                <w:lang w:eastAsia="zh-CN"/>
              </w:rPr>
            </w:pPr>
            <w:r w:rsidRPr="00724E8A">
              <w:rPr>
                <w:sz w:val="21"/>
                <w:szCs w:val="21"/>
                <w:lang w:eastAsia="zh-CN"/>
              </w:rPr>
              <w:t>For initial simulation in phase I, cover scenario 1</w:t>
            </w:r>
          </w:p>
          <w:p w14:paraId="192F8BA6" w14:textId="174C5B1B" w:rsidR="00CA77E4" w:rsidRPr="00CA77E4" w:rsidRDefault="00CA77E4" w:rsidP="00CA77E4">
            <w:pPr>
              <w:widowControl w:val="0"/>
              <w:numPr>
                <w:ilvl w:val="1"/>
                <w:numId w:val="16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rFonts w:eastAsiaTheme="minorEastAsia"/>
                <w:lang w:eastAsia="zh-CN"/>
              </w:rPr>
            </w:pPr>
            <w:r w:rsidRPr="0060112F">
              <w:rPr>
                <w:sz w:val="21"/>
                <w:szCs w:val="21"/>
                <w:lang w:eastAsia="zh-CN"/>
              </w:rPr>
              <w:t>FFS whether to cover scenario 2, based on the discussion outcome in the NWA part.</w:t>
            </w:r>
          </w:p>
        </w:tc>
      </w:tr>
    </w:tbl>
    <w:p w14:paraId="6C415B73" w14:textId="6C06E67A" w:rsidR="00CA77E4" w:rsidRDefault="00CA77E4" w:rsidP="00C93F1C">
      <w:pPr>
        <w:spacing w:afterLines="50" w:after="120"/>
        <w:jc w:val="both"/>
        <w:rPr>
          <w:rFonts w:eastAsia="Malgun Gothic"/>
          <w:sz w:val="21"/>
          <w:szCs w:val="21"/>
          <w:lang w:eastAsia="ko-KR"/>
        </w:rPr>
      </w:pPr>
    </w:p>
    <w:p w14:paraId="0D8AE2F0" w14:textId="45B27A16" w:rsidR="008A65D6" w:rsidRDefault="008A65D6" w:rsidP="00C93F1C">
      <w:pPr>
        <w:spacing w:afterLines="50" w:after="120"/>
        <w:jc w:val="both"/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 xml:space="preserve">Scenario 2 can be summarized as that different UE with different modulation order are located across the whole bandwidth scheduled for target UE. Similar views as modulation order, this is unrealistic </w:t>
      </w:r>
      <w:r w:rsidR="00311B18">
        <w:rPr>
          <w:rFonts w:eastAsiaTheme="minorEastAsia"/>
          <w:sz w:val="21"/>
          <w:szCs w:val="21"/>
          <w:lang w:eastAsia="zh-CN"/>
        </w:rPr>
        <w:t xml:space="preserve">due to the fact it is hard to design the signalling with partial bandwidth granularity with limited bit overhead. </w:t>
      </w:r>
    </w:p>
    <w:p w14:paraId="63A4EC17" w14:textId="4761630A" w:rsidR="00CA77E4" w:rsidRDefault="00367544" w:rsidP="00C93F1C">
      <w:pPr>
        <w:spacing w:afterLines="50" w:after="120"/>
        <w:jc w:val="both"/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>We suggest focusing on following conditions in Phase 1:</w:t>
      </w:r>
    </w:p>
    <w:p w14:paraId="6DA8B722" w14:textId="5AB1ED04" w:rsidR="00367544" w:rsidRPr="00367544" w:rsidRDefault="00367544" w:rsidP="00C93F1C">
      <w:pPr>
        <w:spacing w:afterLines="50" w:after="120"/>
        <w:jc w:val="both"/>
        <w:rPr>
          <w:rFonts w:eastAsiaTheme="minorEastAsia"/>
          <w:b/>
          <w:sz w:val="21"/>
          <w:szCs w:val="21"/>
          <w:lang w:eastAsia="zh-CN"/>
        </w:rPr>
      </w:pPr>
      <w:r w:rsidRPr="00367544">
        <w:rPr>
          <w:rFonts w:eastAsiaTheme="minorEastAsia"/>
          <w:b/>
          <w:sz w:val="21"/>
          <w:szCs w:val="21"/>
          <w:lang w:eastAsia="zh-CN"/>
        </w:rPr>
        <w:t>Proposal 1: Focus on following conditions in Phase 1:</w:t>
      </w:r>
    </w:p>
    <w:p w14:paraId="526D44D5" w14:textId="1A631835" w:rsidR="00367544" w:rsidRPr="00367544" w:rsidRDefault="00367544" w:rsidP="00367544">
      <w:pPr>
        <w:pStyle w:val="afa"/>
        <w:numPr>
          <w:ilvl w:val="0"/>
          <w:numId w:val="18"/>
        </w:numPr>
        <w:spacing w:line="360" w:lineRule="auto"/>
        <w:contextualSpacing w:val="0"/>
        <w:jc w:val="both"/>
        <w:rPr>
          <w:rFonts w:eastAsiaTheme="minorEastAsia"/>
          <w:b/>
          <w:sz w:val="21"/>
          <w:szCs w:val="21"/>
        </w:rPr>
      </w:pPr>
      <w:r w:rsidRPr="00367544">
        <w:rPr>
          <w:rFonts w:eastAsiaTheme="minorEastAsia"/>
          <w:b/>
          <w:sz w:val="21"/>
          <w:szCs w:val="21"/>
        </w:rPr>
        <w:t>Only 1 co-scheduled UE which has same bandwidth with target UE</w:t>
      </w:r>
    </w:p>
    <w:p w14:paraId="44ED65E5" w14:textId="222C1047" w:rsidR="00367544" w:rsidRPr="00367544" w:rsidRDefault="00367544" w:rsidP="00367544">
      <w:pPr>
        <w:pStyle w:val="afa"/>
        <w:numPr>
          <w:ilvl w:val="0"/>
          <w:numId w:val="18"/>
        </w:numPr>
        <w:spacing w:line="360" w:lineRule="auto"/>
        <w:contextualSpacing w:val="0"/>
        <w:jc w:val="both"/>
        <w:rPr>
          <w:rFonts w:eastAsiaTheme="minorEastAsia"/>
          <w:b/>
          <w:sz w:val="21"/>
          <w:szCs w:val="21"/>
        </w:rPr>
      </w:pPr>
      <w:r w:rsidRPr="00367544">
        <w:rPr>
          <w:rFonts w:eastAsiaTheme="minorEastAsia"/>
          <w:b/>
          <w:sz w:val="21"/>
          <w:szCs w:val="21"/>
        </w:rPr>
        <w:t>Rank 1+1:</w:t>
      </w:r>
    </w:p>
    <w:p w14:paraId="0F7936B5" w14:textId="1CB4A50C" w:rsidR="00367544" w:rsidRPr="00367544" w:rsidRDefault="00367544" w:rsidP="00367544">
      <w:pPr>
        <w:pStyle w:val="afa"/>
        <w:numPr>
          <w:ilvl w:val="1"/>
          <w:numId w:val="18"/>
        </w:numPr>
        <w:spacing w:line="360" w:lineRule="auto"/>
        <w:contextualSpacing w:val="0"/>
        <w:jc w:val="both"/>
        <w:rPr>
          <w:rFonts w:eastAsiaTheme="minorEastAsia"/>
          <w:b/>
          <w:sz w:val="21"/>
          <w:szCs w:val="21"/>
        </w:rPr>
      </w:pPr>
      <w:r w:rsidRPr="00367544">
        <w:rPr>
          <w:rFonts w:eastAsiaTheme="minorEastAsia" w:hint="eastAsia"/>
          <w:b/>
          <w:sz w:val="21"/>
          <w:szCs w:val="21"/>
        </w:rPr>
        <w:t>T</w:t>
      </w:r>
      <w:r w:rsidRPr="00367544">
        <w:rPr>
          <w:rFonts w:eastAsiaTheme="minorEastAsia"/>
          <w:b/>
          <w:sz w:val="21"/>
          <w:szCs w:val="21"/>
        </w:rPr>
        <w:t>arget UE: MCS13</w:t>
      </w:r>
      <w:r w:rsidRPr="00367544">
        <w:rPr>
          <w:rFonts w:eastAsiaTheme="minorEastAsia" w:hint="eastAsia"/>
          <w:b/>
          <w:sz w:val="21"/>
          <w:szCs w:val="21"/>
        </w:rPr>
        <w:t>，</w:t>
      </w:r>
      <w:r w:rsidRPr="00367544">
        <w:rPr>
          <w:rFonts w:eastAsiaTheme="minorEastAsia" w:hint="eastAsia"/>
          <w:b/>
          <w:sz w:val="21"/>
          <w:szCs w:val="21"/>
        </w:rPr>
        <w:t xml:space="preserve"> </w:t>
      </w:r>
      <w:r w:rsidRPr="00367544">
        <w:rPr>
          <w:rFonts w:eastAsiaTheme="minorEastAsia"/>
          <w:b/>
          <w:sz w:val="21"/>
          <w:szCs w:val="21"/>
        </w:rPr>
        <w:t xml:space="preserve">co-scheduled UE: QPSK, Random PMI, TDLC300-100, 2T2R, ULA Medium </w:t>
      </w:r>
    </w:p>
    <w:p w14:paraId="38347919" w14:textId="6E2E3B9D" w:rsidR="00367544" w:rsidRPr="00367544" w:rsidRDefault="00367544" w:rsidP="00367544">
      <w:pPr>
        <w:pStyle w:val="afa"/>
        <w:numPr>
          <w:ilvl w:val="0"/>
          <w:numId w:val="18"/>
        </w:numPr>
        <w:spacing w:line="360" w:lineRule="auto"/>
        <w:contextualSpacing w:val="0"/>
        <w:jc w:val="both"/>
        <w:rPr>
          <w:rFonts w:eastAsiaTheme="minorEastAsia"/>
          <w:b/>
          <w:sz w:val="21"/>
          <w:szCs w:val="21"/>
          <w:lang w:val="en-GB"/>
        </w:rPr>
      </w:pPr>
      <w:r w:rsidRPr="00367544">
        <w:rPr>
          <w:rFonts w:eastAsiaTheme="minorEastAsia"/>
          <w:b/>
          <w:sz w:val="21"/>
          <w:szCs w:val="21"/>
        </w:rPr>
        <w:t>Rank 2+2:</w:t>
      </w:r>
    </w:p>
    <w:p w14:paraId="1C166F35" w14:textId="618B383A" w:rsidR="00367544" w:rsidRPr="00367544" w:rsidRDefault="00367544" w:rsidP="00367544">
      <w:pPr>
        <w:pStyle w:val="afa"/>
        <w:numPr>
          <w:ilvl w:val="1"/>
          <w:numId w:val="18"/>
        </w:numPr>
        <w:spacing w:line="360" w:lineRule="auto"/>
        <w:contextualSpacing w:val="0"/>
        <w:jc w:val="both"/>
        <w:rPr>
          <w:rFonts w:eastAsiaTheme="minorEastAsia"/>
          <w:b/>
          <w:sz w:val="21"/>
          <w:szCs w:val="21"/>
        </w:rPr>
      </w:pPr>
      <w:r w:rsidRPr="00367544">
        <w:rPr>
          <w:rFonts w:eastAsiaTheme="minorEastAsia" w:hint="eastAsia"/>
          <w:b/>
          <w:sz w:val="21"/>
          <w:szCs w:val="21"/>
        </w:rPr>
        <w:t>T</w:t>
      </w:r>
      <w:r w:rsidRPr="00367544">
        <w:rPr>
          <w:rFonts w:eastAsiaTheme="minorEastAsia"/>
          <w:b/>
          <w:sz w:val="21"/>
          <w:szCs w:val="21"/>
        </w:rPr>
        <w:t>arget UE: MCS13</w:t>
      </w:r>
      <w:r w:rsidRPr="00367544">
        <w:rPr>
          <w:rFonts w:eastAsiaTheme="minorEastAsia" w:hint="eastAsia"/>
          <w:b/>
          <w:sz w:val="21"/>
          <w:szCs w:val="21"/>
        </w:rPr>
        <w:t>，</w:t>
      </w:r>
      <w:r w:rsidRPr="00367544">
        <w:rPr>
          <w:rFonts w:eastAsiaTheme="minorEastAsia" w:hint="eastAsia"/>
          <w:b/>
          <w:sz w:val="21"/>
          <w:szCs w:val="21"/>
        </w:rPr>
        <w:t xml:space="preserve"> </w:t>
      </w:r>
      <w:r w:rsidRPr="00367544">
        <w:rPr>
          <w:rFonts w:eastAsiaTheme="minorEastAsia"/>
          <w:b/>
          <w:sz w:val="21"/>
          <w:szCs w:val="21"/>
        </w:rPr>
        <w:t xml:space="preserve">co-scheduled UE: QPSK, Orthogonal PMI, TDLA30-10, </w:t>
      </w:r>
      <w:r>
        <w:rPr>
          <w:rFonts w:eastAsiaTheme="minorEastAsia"/>
          <w:b/>
          <w:sz w:val="21"/>
          <w:szCs w:val="21"/>
        </w:rPr>
        <w:t>4</w:t>
      </w:r>
      <w:r w:rsidRPr="00367544">
        <w:rPr>
          <w:rFonts w:eastAsiaTheme="minorEastAsia"/>
          <w:b/>
          <w:sz w:val="21"/>
          <w:szCs w:val="21"/>
        </w:rPr>
        <w:t>T</w:t>
      </w:r>
      <w:r>
        <w:rPr>
          <w:rFonts w:eastAsiaTheme="minorEastAsia"/>
          <w:b/>
          <w:sz w:val="21"/>
          <w:szCs w:val="21"/>
        </w:rPr>
        <w:t>4</w:t>
      </w:r>
      <w:r w:rsidRPr="00367544">
        <w:rPr>
          <w:rFonts w:eastAsiaTheme="minorEastAsia"/>
          <w:b/>
          <w:sz w:val="21"/>
          <w:szCs w:val="21"/>
        </w:rPr>
        <w:t xml:space="preserve">R, ULA </w:t>
      </w:r>
      <w:r>
        <w:rPr>
          <w:rFonts w:eastAsiaTheme="minorEastAsia"/>
          <w:b/>
          <w:sz w:val="21"/>
          <w:szCs w:val="21"/>
        </w:rPr>
        <w:t>Low</w:t>
      </w:r>
    </w:p>
    <w:p w14:paraId="45AAC100" w14:textId="55C64D5B" w:rsidR="00367544" w:rsidRPr="00367544" w:rsidRDefault="00367544" w:rsidP="00367544">
      <w:pPr>
        <w:pStyle w:val="afa"/>
        <w:numPr>
          <w:ilvl w:val="1"/>
          <w:numId w:val="18"/>
        </w:numPr>
        <w:spacing w:line="360" w:lineRule="auto"/>
        <w:contextualSpacing w:val="0"/>
        <w:jc w:val="both"/>
        <w:rPr>
          <w:rFonts w:eastAsiaTheme="minorEastAsia"/>
          <w:b/>
          <w:sz w:val="21"/>
          <w:szCs w:val="21"/>
        </w:rPr>
      </w:pPr>
      <w:r w:rsidRPr="00367544">
        <w:rPr>
          <w:rFonts w:eastAsiaTheme="minorEastAsia" w:hint="eastAsia"/>
          <w:b/>
          <w:sz w:val="21"/>
          <w:szCs w:val="21"/>
        </w:rPr>
        <w:t>T</w:t>
      </w:r>
      <w:r w:rsidRPr="00367544">
        <w:rPr>
          <w:rFonts w:eastAsiaTheme="minorEastAsia"/>
          <w:b/>
          <w:sz w:val="21"/>
          <w:szCs w:val="21"/>
        </w:rPr>
        <w:t>arget UE: MCS13</w:t>
      </w:r>
      <w:r w:rsidRPr="00367544">
        <w:rPr>
          <w:rFonts w:eastAsiaTheme="minorEastAsia" w:hint="eastAsia"/>
          <w:b/>
          <w:sz w:val="21"/>
          <w:szCs w:val="21"/>
        </w:rPr>
        <w:t>，</w:t>
      </w:r>
      <w:r w:rsidRPr="00367544">
        <w:rPr>
          <w:rFonts w:eastAsiaTheme="minorEastAsia" w:hint="eastAsia"/>
          <w:b/>
          <w:sz w:val="21"/>
          <w:szCs w:val="21"/>
        </w:rPr>
        <w:t xml:space="preserve"> </w:t>
      </w:r>
      <w:r w:rsidRPr="00367544">
        <w:rPr>
          <w:rFonts w:eastAsiaTheme="minorEastAsia"/>
          <w:b/>
          <w:sz w:val="21"/>
          <w:szCs w:val="21"/>
        </w:rPr>
        <w:t xml:space="preserve">co-scheduled UE: 64QAM, Orthogonal PMI, TDLA30-10, </w:t>
      </w:r>
      <w:r>
        <w:rPr>
          <w:rFonts w:eastAsiaTheme="minorEastAsia"/>
          <w:b/>
          <w:sz w:val="21"/>
          <w:szCs w:val="21"/>
        </w:rPr>
        <w:t>4</w:t>
      </w:r>
      <w:r w:rsidRPr="00367544">
        <w:rPr>
          <w:rFonts w:eastAsiaTheme="minorEastAsia"/>
          <w:b/>
          <w:sz w:val="21"/>
          <w:szCs w:val="21"/>
        </w:rPr>
        <w:t>T</w:t>
      </w:r>
      <w:r>
        <w:rPr>
          <w:rFonts w:eastAsiaTheme="minorEastAsia"/>
          <w:b/>
          <w:sz w:val="21"/>
          <w:szCs w:val="21"/>
        </w:rPr>
        <w:t>4</w:t>
      </w:r>
      <w:r w:rsidRPr="00367544">
        <w:rPr>
          <w:rFonts w:eastAsiaTheme="minorEastAsia"/>
          <w:b/>
          <w:sz w:val="21"/>
          <w:szCs w:val="21"/>
        </w:rPr>
        <w:t xml:space="preserve">R, ULA </w:t>
      </w:r>
      <w:r>
        <w:rPr>
          <w:rFonts w:eastAsiaTheme="minorEastAsia"/>
          <w:b/>
          <w:sz w:val="21"/>
          <w:szCs w:val="21"/>
        </w:rPr>
        <w:t>Low</w:t>
      </w:r>
    </w:p>
    <w:p w14:paraId="036EBE0C" w14:textId="18B2BCD6" w:rsidR="00367544" w:rsidRPr="00367544" w:rsidRDefault="00367544" w:rsidP="00367544">
      <w:pPr>
        <w:pStyle w:val="afa"/>
        <w:numPr>
          <w:ilvl w:val="1"/>
          <w:numId w:val="18"/>
        </w:numPr>
        <w:spacing w:line="360" w:lineRule="auto"/>
        <w:contextualSpacing w:val="0"/>
        <w:jc w:val="both"/>
        <w:rPr>
          <w:rFonts w:eastAsiaTheme="minorEastAsia"/>
          <w:b/>
          <w:sz w:val="21"/>
          <w:szCs w:val="21"/>
        </w:rPr>
      </w:pPr>
      <w:r w:rsidRPr="00367544">
        <w:rPr>
          <w:rFonts w:eastAsiaTheme="minorEastAsia" w:hint="eastAsia"/>
          <w:b/>
          <w:sz w:val="21"/>
          <w:szCs w:val="21"/>
        </w:rPr>
        <w:t>T</w:t>
      </w:r>
      <w:r w:rsidRPr="00367544">
        <w:rPr>
          <w:rFonts w:eastAsiaTheme="minorEastAsia"/>
          <w:b/>
          <w:sz w:val="21"/>
          <w:szCs w:val="21"/>
        </w:rPr>
        <w:t>arget UE: MCS17</w:t>
      </w:r>
      <w:r w:rsidRPr="00367544">
        <w:rPr>
          <w:rFonts w:eastAsiaTheme="minorEastAsia" w:hint="eastAsia"/>
          <w:b/>
          <w:sz w:val="21"/>
          <w:szCs w:val="21"/>
        </w:rPr>
        <w:t>，</w:t>
      </w:r>
      <w:r w:rsidRPr="00367544">
        <w:rPr>
          <w:rFonts w:eastAsiaTheme="minorEastAsia" w:hint="eastAsia"/>
          <w:b/>
          <w:sz w:val="21"/>
          <w:szCs w:val="21"/>
        </w:rPr>
        <w:t xml:space="preserve"> </w:t>
      </w:r>
      <w:r w:rsidRPr="00367544">
        <w:rPr>
          <w:rFonts w:eastAsiaTheme="minorEastAsia"/>
          <w:b/>
          <w:sz w:val="21"/>
          <w:szCs w:val="21"/>
        </w:rPr>
        <w:t xml:space="preserve">co-scheduled UE: QPSK, Orthogonal PMI, TDLA30-10, </w:t>
      </w:r>
      <w:r>
        <w:rPr>
          <w:rFonts w:eastAsiaTheme="minorEastAsia"/>
          <w:b/>
          <w:sz w:val="21"/>
          <w:szCs w:val="21"/>
        </w:rPr>
        <w:t>4</w:t>
      </w:r>
      <w:r w:rsidRPr="00367544">
        <w:rPr>
          <w:rFonts w:eastAsiaTheme="minorEastAsia"/>
          <w:b/>
          <w:sz w:val="21"/>
          <w:szCs w:val="21"/>
        </w:rPr>
        <w:t>T</w:t>
      </w:r>
      <w:r>
        <w:rPr>
          <w:rFonts w:eastAsiaTheme="minorEastAsia"/>
          <w:b/>
          <w:sz w:val="21"/>
          <w:szCs w:val="21"/>
        </w:rPr>
        <w:t>4</w:t>
      </w:r>
      <w:r w:rsidRPr="00367544">
        <w:rPr>
          <w:rFonts w:eastAsiaTheme="minorEastAsia"/>
          <w:b/>
          <w:sz w:val="21"/>
          <w:szCs w:val="21"/>
        </w:rPr>
        <w:t xml:space="preserve">R, ULA </w:t>
      </w:r>
      <w:r>
        <w:rPr>
          <w:rFonts w:eastAsiaTheme="minorEastAsia"/>
          <w:b/>
          <w:sz w:val="21"/>
          <w:szCs w:val="21"/>
        </w:rPr>
        <w:t>Low</w:t>
      </w:r>
    </w:p>
    <w:p w14:paraId="621C20E3" w14:textId="21F76AE4" w:rsidR="00CA77E4" w:rsidRDefault="00367544" w:rsidP="00367544">
      <w:pPr>
        <w:pStyle w:val="afa"/>
        <w:numPr>
          <w:ilvl w:val="1"/>
          <w:numId w:val="18"/>
        </w:numPr>
        <w:spacing w:line="360" w:lineRule="auto"/>
        <w:contextualSpacing w:val="0"/>
        <w:jc w:val="both"/>
        <w:rPr>
          <w:rFonts w:eastAsiaTheme="minorEastAsia"/>
          <w:b/>
          <w:sz w:val="21"/>
          <w:szCs w:val="21"/>
        </w:rPr>
      </w:pPr>
      <w:r w:rsidRPr="00367544">
        <w:rPr>
          <w:rFonts w:eastAsiaTheme="minorEastAsia" w:hint="eastAsia"/>
          <w:b/>
          <w:sz w:val="21"/>
          <w:szCs w:val="21"/>
        </w:rPr>
        <w:t>T</w:t>
      </w:r>
      <w:r w:rsidRPr="00367544">
        <w:rPr>
          <w:rFonts w:eastAsiaTheme="minorEastAsia"/>
          <w:b/>
          <w:sz w:val="21"/>
          <w:szCs w:val="21"/>
        </w:rPr>
        <w:t>arget UE: MCS17</w:t>
      </w:r>
      <w:r w:rsidRPr="00367544">
        <w:rPr>
          <w:rFonts w:eastAsiaTheme="minorEastAsia" w:hint="eastAsia"/>
          <w:b/>
          <w:sz w:val="21"/>
          <w:szCs w:val="21"/>
        </w:rPr>
        <w:t>，</w:t>
      </w:r>
      <w:r w:rsidRPr="00367544">
        <w:rPr>
          <w:rFonts w:eastAsiaTheme="minorEastAsia" w:hint="eastAsia"/>
          <w:b/>
          <w:sz w:val="21"/>
          <w:szCs w:val="21"/>
        </w:rPr>
        <w:t xml:space="preserve"> </w:t>
      </w:r>
      <w:r w:rsidRPr="00367544">
        <w:rPr>
          <w:rFonts w:eastAsiaTheme="minorEastAsia"/>
          <w:b/>
          <w:sz w:val="21"/>
          <w:szCs w:val="21"/>
        </w:rPr>
        <w:t xml:space="preserve">co-scheduled UE: 64QAM, Orthogonal PMI, TDLA30-10, </w:t>
      </w:r>
      <w:r>
        <w:rPr>
          <w:rFonts w:eastAsiaTheme="minorEastAsia"/>
          <w:b/>
          <w:sz w:val="21"/>
          <w:szCs w:val="21"/>
        </w:rPr>
        <w:t>4</w:t>
      </w:r>
      <w:r w:rsidRPr="00367544">
        <w:rPr>
          <w:rFonts w:eastAsiaTheme="minorEastAsia"/>
          <w:b/>
          <w:sz w:val="21"/>
          <w:szCs w:val="21"/>
        </w:rPr>
        <w:t>T</w:t>
      </w:r>
      <w:r>
        <w:rPr>
          <w:rFonts w:eastAsiaTheme="minorEastAsia"/>
          <w:b/>
          <w:sz w:val="21"/>
          <w:szCs w:val="21"/>
        </w:rPr>
        <w:t>4</w:t>
      </w:r>
      <w:r w:rsidRPr="00367544">
        <w:rPr>
          <w:rFonts w:eastAsiaTheme="minorEastAsia"/>
          <w:b/>
          <w:sz w:val="21"/>
          <w:szCs w:val="21"/>
        </w:rPr>
        <w:t xml:space="preserve">R, ULA </w:t>
      </w:r>
      <w:r>
        <w:rPr>
          <w:rFonts w:eastAsiaTheme="minorEastAsia"/>
          <w:b/>
          <w:sz w:val="21"/>
          <w:szCs w:val="21"/>
        </w:rPr>
        <w:t>Low</w:t>
      </w:r>
    </w:p>
    <w:p w14:paraId="452F9A8F" w14:textId="77777777" w:rsidR="00BA1BF3" w:rsidRDefault="00BA1BF3" w:rsidP="00BA1BF3">
      <w:pPr>
        <w:spacing w:afterLines="50" w:after="120"/>
        <w:jc w:val="both"/>
        <w:rPr>
          <w:b/>
          <w:sz w:val="21"/>
          <w:szCs w:val="21"/>
          <w:u w:val="single"/>
          <w:lang w:eastAsia="ko-KR"/>
        </w:rPr>
      </w:pPr>
    </w:p>
    <w:p w14:paraId="635BFAE6" w14:textId="77777777" w:rsidR="00BA1BF3" w:rsidRPr="00BA1BF3" w:rsidRDefault="00BA1BF3" w:rsidP="00BA1BF3">
      <w:pPr>
        <w:spacing w:afterLines="50" w:after="120"/>
        <w:jc w:val="both"/>
        <w:rPr>
          <w:b/>
          <w:sz w:val="21"/>
          <w:szCs w:val="21"/>
          <w:u w:val="single"/>
          <w:lang w:eastAsia="ko-KR"/>
        </w:rPr>
      </w:pPr>
      <w:r w:rsidRPr="00BA1BF3">
        <w:rPr>
          <w:rFonts w:hint="eastAsia"/>
          <w:b/>
          <w:sz w:val="21"/>
          <w:szCs w:val="21"/>
          <w:u w:val="single"/>
          <w:lang w:eastAsia="ko-KR"/>
        </w:rPr>
        <w:t>R</w:t>
      </w:r>
      <w:r w:rsidRPr="00BA1BF3">
        <w:rPr>
          <w:b/>
          <w:sz w:val="21"/>
          <w:szCs w:val="21"/>
          <w:u w:val="single"/>
          <w:lang w:eastAsia="ko-KR"/>
        </w:rPr>
        <w:t>ecommendations in phase 2</w:t>
      </w:r>
    </w:p>
    <w:p w14:paraId="6A1B9D8F" w14:textId="09CBACAF" w:rsidR="0001573C" w:rsidRDefault="00BA1BF3" w:rsidP="00BA1BF3">
      <w:pPr>
        <w:spacing w:after="0"/>
        <w:jc w:val="both"/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 xml:space="preserve">Due to the higher up-bound performance gain, it is more feasible to define R-ML requirements in phase 2. Meanwhile, </w:t>
      </w:r>
      <w:r>
        <w:rPr>
          <w:rFonts w:eastAsiaTheme="minorEastAsia" w:hint="eastAsia"/>
          <w:sz w:val="21"/>
          <w:szCs w:val="21"/>
          <w:lang w:eastAsia="zh-CN"/>
        </w:rPr>
        <w:t>t</w:t>
      </w:r>
      <w:r>
        <w:rPr>
          <w:rFonts w:eastAsiaTheme="minorEastAsia"/>
          <w:sz w:val="21"/>
          <w:szCs w:val="21"/>
          <w:lang w:eastAsia="zh-CN"/>
        </w:rPr>
        <w:t>o trade off the implementation complexity and performance gain, it’s better to focus on conditions that modulation order of co-scheduled UE is smaller than target UE. If a target UE detect</w:t>
      </w:r>
      <w:r w:rsidR="0001573C">
        <w:rPr>
          <w:rFonts w:eastAsiaTheme="minorEastAsia"/>
          <w:sz w:val="21"/>
          <w:szCs w:val="21"/>
          <w:lang w:eastAsia="zh-CN"/>
        </w:rPr>
        <w:t>s</w:t>
      </w:r>
      <w:r>
        <w:rPr>
          <w:rFonts w:eastAsiaTheme="minorEastAsia"/>
          <w:sz w:val="21"/>
          <w:szCs w:val="21"/>
          <w:lang w:eastAsia="zh-CN"/>
        </w:rPr>
        <w:t xml:space="preserve"> a co-scheduled UE with higher modulation order, this target UE may fallback </w:t>
      </w:r>
      <w:r w:rsidR="002E47AF">
        <w:rPr>
          <w:rFonts w:eastAsiaTheme="minorEastAsia"/>
          <w:sz w:val="21"/>
          <w:szCs w:val="21"/>
          <w:lang w:eastAsia="zh-CN"/>
        </w:rPr>
        <w:t xml:space="preserve">to E-MMSE-IRC receiver. </w:t>
      </w:r>
    </w:p>
    <w:p w14:paraId="427891CF" w14:textId="77777777" w:rsidR="002E47AF" w:rsidRPr="0001573C" w:rsidRDefault="002E47AF" w:rsidP="00BA1BF3">
      <w:pPr>
        <w:spacing w:after="0"/>
        <w:jc w:val="both"/>
        <w:rPr>
          <w:rFonts w:eastAsiaTheme="minorEastAsia"/>
          <w:sz w:val="21"/>
          <w:szCs w:val="21"/>
          <w:lang w:eastAsia="zh-CN"/>
        </w:rPr>
      </w:pPr>
    </w:p>
    <w:p w14:paraId="267E8DFD" w14:textId="32F81D31" w:rsidR="002E47AF" w:rsidRPr="002E47AF" w:rsidRDefault="002E47AF" w:rsidP="002E47AF">
      <w:pPr>
        <w:spacing w:afterLines="50" w:after="120"/>
        <w:jc w:val="both"/>
        <w:rPr>
          <w:rFonts w:eastAsiaTheme="minorEastAsia"/>
          <w:b/>
          <w:sz w:val="21"/>
          <w:szCs w:val="21"/>
          <w:lang w:eastAsia="zh-CN"/>
        </w:rPr>
      </w:pPr>
      <w:r w:rsidRPr="002E47AF">
        <w:rPr>
          <w:rFonts w:eastAsiaTheme="minorEastAsia"/>
          <w:b/>
          <w:sz w:val="21"/>
          <w:szCs w:val="21"/>
          <w:lang w:eastAsia="zh-CN"/>
        </w:rPr>
        <w:t>Proposal 2:</w:t>
      </w:r>
      <w:r>
        <w:rPr>
          <w:rFonts w:eastAsiaTheme="minorEastAsia"/>
          <w:b/>
          <w:sz w:val="21"/>
          <w:szCs w:val="21"/>
          <w:lang w:eastAsia="zh-CN"/>
        </w:rPr>
        <w:t xml:space="preserve"> RAN 4 to focus on R-ML receiver for requirements definition in phase 2 and </w:t>
      </w:r>
      <w:r w:rsidRPr="002E47AF">
        <w:rPr>
          <w:rFonts w:eastAsiaTheme="minorEastAsia"/>
          <w:b/>
          <w:sz w:val="21"/>
          <w:szCs w:val="21"/>
          <w:lang w:eastAsia="zh-CN"/>
        </w:rPr>
        <w:t>focus on conditions that modulation order of co-scheduled UE is smaller than target UE</w:t>
      </w:r>
      <w:r w:rsidR="00C9782E">
        <w:rPr>
          <w:rFonts w:eastAsiaTheme="minorEastAsia"/>
          <w:b/>
          <w:sz w:val="21"/>
          <w:szCs w:val="21"/>
          <w:lang w:eastAsia="zh-CN"/>
        </w:rPr>
        <w:t>. E.g. (64QAM+QPSK)</w:t>
      </w:r>
    </w:p>
    <w:p w14:paraId="32774007" w14:textId="04B50866" w:rsidR="00D07D6D" w:rsidRDefault="00D07D6D" w:rsidP="005574E1">
      <w:pPr>
        <w:pStyle w:val="1"/>
        <w:ind w:left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Con</w:t>
      </w:r>
      <w:r>
        <w:rPr>
          <w:rFonts w:eastAsiaTheme="minorEastAsia"/>
          <w:lang w:eastAsia="zh-CN"/>
        </w:rPr>
        <w:t>clusion</w:t>
      </w:r>
    </w:p>
    <w:p w14:paraId="300FF671" w14:textId="3D8991D6" w:rsidR="00D07D6D" w:rsidRDefault="00D07D6D" w:rsidP="00D07D6D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this contribution we provide our simulation results based on agreed assumptions and views on receiver assumptions. The observations and proposals are:</w:t>
      </w:r>
    </w:p>
    <w:p w14:paraId="76F7BFA5" w14:textId="77777777" w:rsidR="00D07D6D" w:rsidRPr="00B64A3A" w:rsidRDefault="00D07D6D" w:rsidP="00D07D6D">
      <w:pPr>
        <w:pStyle w:val="afa"/>
        <w:numPr>
          <w:ilvl w:val="0"/>
          <w:numId w:val="15"/>
        </w:numPr>
        <w:spacing w:afterLines="50" w:after="120"/>
        <w:ind w:left="420"/>
        <w:contextualSpacing w:val="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 xml:space="preserve">Observation1: R-ML performs much better than E-MMSE-IRC when modulation order of interference UE is smaller than serving UE. </w:t>
      </w:r>
    </w:p>
    <w:p w14:paraId="19800EAF" w14:textId="77777777" w:rsidR="00D07D6D" w:rsidRPr="00A840B3" w:rsidRDefault="00D07D6D" w:rsidP="00D07D6D">
      <w:pPr>
        <w:pStyle w:val="afa"/>
        <w:numPr>
          <w:ilvl w:val="0"/>
          <w:numId w:val="15"/>
        </w:numPr>
        <w:spacing w:afterLines="50" w:after="120"/>
        <w:ind w:left="420"/>
        <w:contextualSpacing w:val="0"/>
        <w:jc w:val="both"/>
        <w:rPr>
          <w:rFonts w:eastAsiaTheme="minorEastAsia"/>
          <w:b/>
        </w:rPr>
      </w:pPr>
      <w:r>
        <w:rPr>
          <w:rFonts w:eastAsiaTheme="minorEastAsia" w:hint="eastAsia"/>
          <w:b/>
        </w:rPr>
        <w:t>O</w:t>
      </w:r>
      <w:r>
        <w:rPr>
          <w:rFonts w:eastAsiaTheme="minorEastAsia"/>
          <w:b/>
        </w:rPr>
        <w:t>bservation2: E-MMSE-IRC has no performance gain over MMSE-IRC for TDLA30-10, even for TDLC300-100, the gain is limited.</w:t>
      </w:r>
    </w:p>
    <w:p w14:paraId="60C01F39" w14:textId="77777777" w:rsidR="00D07D6D" w:rsidRPr="00B64A3A" w:rsidRDefault="00D07D6D" w:rsidP="00D07D6D">
      <w:pPr>
        <w:pStyle w:val="afa"/>
        <w:numPr>
          <w:ilvl w:val="0"/>
          <w:numId w:val="15"/>
        </w:numPr>
        <w:spacing w:afterLines="50" w:after="120"/>
        <w:ind w:left="420"/>
        <w:contextualSpacing w:val="0"/>
        <w:jc w:val="both"/>
        <w:rPr>
          <w:rFonts w:eastAsiaTheme="minorEastAsia"/>
          <w:b/>
        </w:rPr>
      </w:pPr>
      <w:r>
        <w:rPr>
          <w:rFonts w:eastAsiaTheme="minorEastAsia" w:hint="eastAsia"/>
          <w:b/>
        </w:rPr>
        <w:t>O</w:t>
      </w:r>
      <w:r>
        <w:rPr>
          <w:rFonts w:eastAsiaTheme="minorEastAsia"/>
          <w:b/>
        </w:rPr>
        <w:t xml:space="preserve">bservation3: Random PMI increases the performance gain significantly compared to orthogonal PMI. </w:t>
      </w:r>
    </w:p>
    <w:p w14:paraId="7C6C9C79" w14:textId="77777777" w:rsidR="00D07D6D" w:rsidRPr="00367544" w:rsidRDefault="00D07D6D" w:rsidP="00D07D6D">
      <w:pPr>
        <w:spacing w:afterLines="50" w:after="120"/>
        <w:jc w:val="both"/>
        <w:rPr>
          <w:rFonts w:eastAsiaTheme="minorEastAsia"/>
          <w:b/>
          <w:sz w:val="21"/>
          <w:szCs w:val="21"/>
          <w:lang w:eastAsia="zh-CN"/>
        </w:rPr>
      </w:pPr>
      <w:r w:rsidRPr="00367544">
        <w:rPr>
          <w:rFonts w:eastAsiaTheme="minorEastAsia"/>
          <w:b/>
          <w:sz w:val="21"/>
          <w:szCs w:val="21"/>
          <w:lang w:eastAsia="zh-CN"/>
        </w:rPr>
        <w:t>Proposal 1: Focus on following conditions in Phase 1:</w:t>
      </w:r>
    </w:p>
    <w:p w14:paraId="6DBBDA85" w14:textId="77777777" w:rsidR="00D07D6D" w:rsidRPr="00367544" w:rsidRDefault="00D07D6D" w:rsidP="00D07D6D">
      <w:pPr>
        <w:pStyle w:val="afa"/>
        <w:numPr>
          <w:ilvl w:val="0"/>
          <w:numId w:val="18"/>
        </w:numPr>
        <w:spacing w:line="360" w:lineRule="auto"/>
        <w:contextualSpacing w:val="0"/>
        <w:jc w:val="both"/>
        <w:rPr>
          <w:rFonts w:eastAsiaTheme="minorEastAsia"/>
          <w:b/>
          <w:sz w:val="21"/>
          <w:szCs w:val="21"/>
        </w:rPr>
      </w:pPr>
      <w:r w:rsidRPr="00367544">
        <w:rPr>
          <w:rFonts w:eastAsiaTheme="minorEastAsia"/>
          <w:b/>
          <w:sz w:val="21"/>
          <w:szCs w:val="21"/>
        </w:rPr>
        <w:t>Only 1 co-scheduled UE which has same bandwidth with target UE</w:t>
      </w:r>
    </w:p>
    <w:p w14:paraId="5ABB173A" w14:textId="77777777" w:rsidR="00D07D6D" w:rsidRPr="00367544" w:rsidRDefault="00D07D6D" w:rsidP="00D07D6D">
      <w:pPr>
        <w:pStyle w:val="afa"/>
        <w:numPr>
          <w:ilvl w:val="0"/>
          <w:numId w:val="18"/>
        </w:numPr>
        <w:spacing w:line="360" w:lineRule="auto"/>
        <w:contextualSpacing w:val="0"/>
        <w:jc w:val="both"/>
        <w:rPr>
          <w:rFonts w:eastAsiaTheme="minorEastAsia"/>
          <w:b/>
          <w:sz w:val="21"/>
          <w:szCs w:val="21"/>
        </w:rPr>
      </w:pPr>
      <w:r w:rsidRPr="00367544">
        <w:rPr>
          <w:rFonts w:eastAsiaTheme="minorEastAsia"/>
          <w:b/>
          <w:sz w:val="21"/>
          <w:szCs w:val="21"/>
        </w:rPr>
        <w:t>Rank 1+1:</w:t>
      </w:r>
    </w:p>
    <w:p w14:paraId="5676F019" w14:textId="77777777" w:rsidR="00D07D6D" w:rsidRPr="00367544" w:rsidRDefault="00D07D6D" w:rsidP="00D07D6D">
      <w:pPr>
        <w:pStyle w:val="afa"/>
        <w:numPr>
          <w:ilvl w:val="1"/>
          <w:numId w:val="18"/>
        </w:numPr>
        <w:spacing w:line="360" w:lineRule="auto"/>
        <w:contextualSpacing w:val="0"/>
        <w:jc w:val="both"/>
        <w:rPr>
          <w:rFonts w:eastAsiaTheme="minorEastAsia"/>
          <w:b/>
          <w:sz w:val="21"/>
          <w:szCs w:val="21"/>
        </w:rPr>
      </w:pPr>
      <w:r w:rsidRPr="00367544">
        <w:rPr>
          <w:rFonts w:eastAsiaTheme="minorEastAsia" w:hint="eastAsia"/>
          <w:b/>
          <w:sz w:val="21"/>
          <w:szCs w:val="21"/>
        </w:rPr>
        <w:t>T</w:t>
      </w:r>
      <w:r w:rsidRPr="00367544">
        <w:rPr>
          <w:rFonts w:eastAsiaTheme="minorEastAsia"/>
          <w:b/>
          <w:sz w:val="21"/>
          <w:szCs w:val="21"/>
        </w:rPr>
        <w:t>arget UE: MCS13</w:t>
      </w:r>
      <w:r w:rsidRPr="00367544">
        <w:rPr>
          <w:rFonts w:eastAsiaTheme="minorEastAsia" w:hint="eastAsia"/>
          <w:b/>
          <w:sz w:val="21"/>
          <w:szCs w:val="21"/>
        </w:rPr>
        <w:t>，</w:t>
      </w:r>
      <w:r w:rsidRPr="00367544">
        <w:rPr>
          <w:rFonts w:eastAsiaTheme="minorEastAsia" w:hint="eastAsia"/>
          <w:b/>
          <w:sz w:val="21"/>
          <w:szCs w:val="21"/>
        </w:rPr>
        <w:t xml:space="preserve"> </w:t>
      </w:r>
      <w:r w:rsidRPr="00367544">
        <w:rPr>
          <w:rFonts w:eastAsiaTheme="minorEastAsia"/>
          <w:b/>
          <w:sz w:val="21"/>
          <w:szCs w:val="21"/>
        </w:rPr>
        <w:t xml:space="preserve">co-scheduled UE: QPSK, Random PMI, TDLC300-100, 2T2R, ULA Medium </w:t>
      </w:r>
    </w:p>
    <w:p w14:paraId="2BE5DBBB" w14:textId="77777777" w:rsidR="00D07D6D" w:rsidRPr="00367544" w:rsidRDefault="00D07D6D" w:rsidP="00D07D6D">
      <w:pPr>
        <w:pStyle w:val="afa"/>
        <w:numPr>
          <w:ilvl w:val="0"/>
          <w:numId w:val="18"/>
        </w:numPr>
        <w:spacing w:line="360" w:lineRule="auto"/>
        <w:contextualSpacing w:val="0"/>
        <w:jc w:val="both"/>
        <w:rPr>
          <w:rFonts w:eastAsiaTheme="minorEastAsia"/>
          <w:b/>
          <w:sz w:val="21"/>
          <w:szCs w:val="21"/>
          <w:lang w:val="en-GB"/>
        </w:rPr>
      </w:pPr>
      <w:r w:rsidRPr="00367544">
        <w:rPr>
          <w:rFonts w:eastAsiaTheme="minorEastAsia"/>
          <w:b/>
          <w:sz w:val="21"/>
          <w:szCs w:val="21"/>
        </w:rPr>
        <w:t>Rank 2+2:</w:t>
      </w:r>
    </w:p>
    <w:p w14:paraId="2C2B56F2" w14:textId="77777777" w:rsidR="00D07D6D" w:rsidRPr="00367544" w:rsidRDefault="00D07D6D" w:rsidP="00D07D6D">
      <w:pPr>
        <w:pStyle w:val="afa"/>
        <w:numPr>
          <w:ilvl w:val="1"/>
          <w:numId w:val="18"/>
        </w:numPr>
        <w:spacing w:line="360" w:lineRule="auto"/>
        <w:contextualSpacing w:val="0"/>
        <w:jc w:val="both"/>
        <w:rPr>
          <w:rFonts w:eastAsiaTheme="minorEastAsia"/>
          <w:b/>
          <w:sz w:val="21"/>
          <w:szCs w:val="21"/>
        </w:rPr>
      </w:pPr>
      <w:r w:rsidRPr="00367544">
        <w:rPr>
          <w:rFonts w:eastAsiaTheme="minorEastAsia" w:hint="eastAsia"/>
          <w:b/>
          <w:sz w:val="21"/>
          <w:szCs w:val="21"/>
        </w:rPr>
        <w:t>T</w:t>
      </w:r>
      <w:r w:rsidRPr="00367544">
        <w:rPr>
          <w:rFonts w:eastAsiaTheme="minorEastAsia"/>
          <w:b/>
          <w:sz w:val="21"/>
          <w:szCs w:val="21"/>
        </w:rPr>
        <w:t>arget UE: MCS13</w:t>
      </w:r>
      <w:r w:rsidRPr="00367544">
        <w:rPr>
          <w:rFonts w:eastAsiaTheme="minorEastAsia" w:hint="eastAsia"/>
          <w:b/>
          <w:sz w:val="21"/>
          <w:szCs w:val="21"/>
        </w:rPr>
        <w:t>，</w:t>
      </w:r>
      <w:r w:rsidRPr="00367544">
        <w:rPr>
          <w:rFonts w:eastAsiaTheme="minorEastAsia" w:hint="eastAsia"/>
          <w:b/>
          <w:sz w:val="21"/>
          <w:szCs w:val="21"/>
        </w:rPr>
        <w:t xml:space="preserve"> </w:t>
      </w:r>
      <w:r w:rsidRPr="00367544">
        <w:rPr>
          <w:rFonts w:eastAsiaTheme="minorEastAsia"/>
          <w:b/>
          <w:sz w:val="21"/>
          <w:szCs w:val="21"/>
        </w:rPr>
        <w:t xml:space="preserve">co-scheduled UE: QPSK, Orthogonal PMI, TDLA30-10, </w:t>
      </w:r>
      <w:r>
        <w:rPr>
          <w:rFonts w:eastAsiaTheme="minorEastAsia"/>
          <w:b/>
          <w:sz w:val="21"/>
          <w:szCs w:val="21"/>
        </w:rPr>
        <w:t>4</w:t>
      </w:r>
      <w:r w:rsidRPr="00367544">
        <w:rPr>
          <w:rFonts w:eastAsiaTheme="minorEastAsia"/>
          <w:b/>
          <w:sz w:val="21"/>
          <w:szCs w:val="21"/>
        </w:rPr>
        <w:t>T</w:t>
      </w:r>
      <w:r>
        <w:rPr>
          <w:rFonts w:eastAsiaTheme="minorEastAsia"/>
          <w:b/>
          <w:sz w:val="21"/>
          <w:szCs w:val="21"/>
        </w:rPr>
        <w:t>4</w:t>
      </w:r>
      <w:r w:rsidRPr="00367544">
        <w:rPr>
          <w:rFonts w:eastAsiaTheme="minorEastAsia"/>
          <w:b/>
          <w:sz w:val="21"/>
          <w:szCs w:val="21"/>
        </w:rPr>
        <w:t xml:space="preserve">R, ULA </w:t>
      </w:r>
      <w:r>
        <w:rPr>
          <w:rFonts w:eastAsiaTheme="minorEastAsia"/>
          <w:b/>
          <w:sz w:val="21"/>
          <w:szCs w:val="21"/>
        </w:rPr>
        <w:t>Low</w:t>
      </w:r>
    </w:p>
    <w:p w14:paraId="15B35CBB" w14:textId="77777777" w:rsidR="00D07D6D" w:rsidRPr="00367544" w:rsidRDefault="00D07D6D" w:rsidP="00D07D6D">
      <w:pPr>
        <w:pStyle w:val="afa"/>
        <w:numPr>
          <w:ilvl w:val="1"/>
          <w:numId w:val="18"/>
        </w:numPr>
        <w:spacing w:line="360" w:lineRule="auto"/>
        <w:contextualSpacing w:val="0"/>
        <w:jc w:val="both"/>
        <w:rPr>
          <w:rFonts w:eastAsiaTheme="minorEastAsia"/>
          <w:b/>
          <w:sz w:val="21"/>
          <w:szCs w:val="21"/>
        </w:rPr>
      </w:pPr>
      <w:r w:rsidRPr="00367544">
        <w:rPr>
          <w:rFonts w:eastAsiaTheme="minorEastAsia" w:hint="eastAsia"/>
          <w:b/>
          <w:sz w:val="21"/>
          <w:szCs w:val="21"/>
        </w:rPr>
        <w:t>T</w:t>
      </w:r>
      <w:r w:rsidRPr="00367544">
        <w:rPr>
          <w:rFonts w:eastAsiaTheme="minorEastAsia"/>
          <w:b/>
          <w:sz w:val="21"/>
          <w:szCs w:val="21"/>
        </w:rPr>
        <w:t>arget UE: MCS13</w:t>
      </w:r>
      <w:r w:rsidRPr="00367544">
        <w:rPr>
          <w:rFonts w:eastAsiaTheme="minorEastAsia" w:hint="eastAsia"/>
          <w:b/>
          <w:sz w:val="21"/>
          <w:szCs w:val="21"/>
        </w:rPr>
        <w:t>，</w:t>
      </w:r>
      <w:r w:rsidRPr="00367544">
        <w:rPr>
          <w:rFonts w:eastAsiaTheme="minorEastAsia" w:hint="eastAsia"/>
          <w:b/>
          <w:sz w:val="21"/>
          <w:szCs w:val="21"/>
        </w:rPr>
        <w:t xml:space="preserve"> </w:t>
      </w:r>
      <w:r w:rsidRPr="00367544">
        <w:rPr>
          <w:rFonts w:eastAsiaTheme="minorEastAsia"/>
          <w:b/>
          <w:sz w:val="21"/>
          <w:szCs w:val="21"/>
        </w:rPr>
        <w:t xml:space="preserve">co-scheduled UE: 64QAM, Orthogonal PMI, TDLA30-10, </w:t>
      </w:r>
      <w:r>
        <w:rPr>
          <w:rFonts w:eastAsiaTheme="minorEastAsia"/>
          <w:b/>
          <w:sz w:val="21"/>
          <w:szCs w:val="21"/>
        </w:rPr>
        <w:t>4</w:t>
      </w:r>
      <w:r w:rsidRPr="00367544">
        <w:rPr>
          <w:rFonts w:eastAsiaTheme="minorEastAsia"/>
          <w:b/>
          <w:sz w:val="21"/>
          <w:szCs w:val="21"/>
        </w:rPr>
        <w:t>T</w:t>
      </w:r>
      <w:r>
        <w:rPr>
          <w:rFonts w:eastAsiaTheme="minorEastAsia"/>
          <w:b/>
          <w:sz w:val="21"/>
          <w:szCs w:val="21"/>
        </w:rPr>
        <w:t>4</w:t>
      </w:r>
      <w:r w:rsidRPr="00367544">
        <w:rPr>
          <w:rFonts w:eastAsiaTheme="minorEastAsia"/>
          <w:b/>
          <w:sz w:val="21"/>
          <w:szCs w:val="21"/>
        </w:rPr>
        <w:t xml:space="preserve">R, ULA </w:t>
      </w:r>
      <w:r>
        <w:rPr>
          <w:rFonts w:eastAsiaTheme="minorEastAsia"/>
          <w:b/>
          <w:sz w:val="21"/>
          <w:szCs w:val="21"/>
        </w:rPr>
        <w:t>Low</w:t>
      </w:r>
    </w:p>
    <w:p w14:paraId="1CF92B1B" w14:textId="77777777" w:rsidR="00D07D6D" w:rsidRPr="00367544" w:rsidRDefault="00D07D6D" w:rsidP="00D07D6D">
      <w:pPr>
        <w:pStyle w:val="afa"/>
        <w:numPr>
          <w:ilvl w:val="1"/>
          <w:numId w:val="18"/>
        </w:numPr>
        <w:spacing w:line="360" w:lineRule="auto"/>
        <w:contextualSpacing w:val="0"/>
        <w:jc w:val="both"/>
        <w:rPr>
          <w:rFonts w:eastAsiaTheme="minorEastAsia"/>
          <w:b/>
          <w:sz w:val="21"/>
          <w:szCs w:val="21"/>
        </w:rPr>
      </w:pPr>
      <w:r w:rsidRPr="00367544">
        <w:rPr>
          <w:rFonts w:eastAsiaTheme="minorEastAsia" w:hint="eastAsia"/>
          <w:b/>
          <w:sz w:val="21"/>
          <w:szCs w:val="21"/>
        </w:rPr>
        <w:t>T</w:t>
      </w:r>
      <w:r w:rsidRPr="00367544">
        <w:rPr>
          <w:rFonts w:eastAsiaTheme="minorEastAsia"/>
          <w:b/>
          <w:sz w:val="21"/>
          <w:szCs w:val="21"/>
        </w:rPr>
        <w:t>arget UE: MCS17</w:t>
      </w:r>
      <w:r w:rsidRPr="00367544">
        <w:rPr>
          <w:rFonts w:eastAsiaTheme="minorEastAsia" w:hint="eastAsia"/>
          <w:b/>
          <w:sz w:val="21"/>
          <w:szCs w:val="21"/>
        </w:rPr>
        <w:t>，</w:t>
      </w:r>
      <w:r w:rsidRPr="00367544">
        <w:rPr>
          <w:rFonts w:eastAsiaTheme="minorEastAsia" w:hint="eastAsia"/>
          <w:b/>
          <w:sz w:val="21"/>
          <w:szCs w:val="21"/>
        </w:rPr>
        <w:t xml:space="preserve"> </w:t>
      </w:r>
      <w:r w:rsidRPr="00367544">
        <w:rPr>
          <w:rFonts w:eastAsiaTheme="minorEastAsia"/>
          <w:b/>
          <w:sz w:val="21"/>
          <w:szCs w:val="21"/>
        </w:rPr>
        <w:t xml:space="preserve">co-scheduled UE: QPSK, Orthogonal PMI, TDLA30-10, </w:t>
      </w:r>
      <w:r>
        <w:rPr>
          <w:rFonts w:eastAsiaTheme="minorEastAsia"/>
          <w:b/>
          <w:sz w:val="21"/>
          <w:szCs w:val="21"/>
        </w:rPr>
        <w:t>4</w:t>
      </w:r>
      <w:r w:rsidRPr="00367544">
        <w:rPr>
          <w:rFonts w:eastAsiaTheme="minorEastAsia"/>
          <w:b/>
          <w:sz w:val="21"/>
          <w:szCs w:val="21"/>
        </w:rPr>
        <w:t>T</w:t>
      </w:r>
      <w:r>
        <w:rPr>
          <w:rFonts w:eastAsiaTheme="minorEastAsia"/>
          <w:b/>
          <w:sz w:val="21"/>
          <w:szCs w:val="21"/>
        </w:rPr>
        <w:t>4</w:t>
      </w:r>
      <w:r w:rsidRPr="00367544">
        <w:rPr>
          <w:rFonts w:eastAsiaTheme="minorEastAsia"/>
          <w:b/>
          <w:sz w:val="21"/>
          <w:szCs w:val="21"/>
        </w:rPr>
        <w:t xml:space="preserve">R, ULA </w:t>
      </w:r>
      <w:r>
        <w:rPr>
          <w:rFonts w:eastAsiaTheme="minorEastAsia"/>
          <w:b/>
          <w:sz w:val="21"/>
          <w:szCs w:val="21"/>
        </w:rPr>
        <w:t>Low</w:t>
      </w:r>
    </w:p>
    <w:p w14:paraId="23E0153A" w14:textId="6B12FC2C" w:rsidR="00D07D6D" w:rsidRDefault="00D07D6D" w:rsidP="00D07D6D">
      <w:pPr>
        <w:pStyle w:val="afa"/>
        <w:numPr>
          <w:ilvl w:val="1"/>
          <w:numId w:val="18"/>
        </w:numPr>
        <w:spacing w:line="360" w:lineRule="auto"/>
        <w:contextualSpacing w:val="0"/>
        <w:jc w:val="both"/>
        <w:rPr>
          <w:rFonts w:eastAsiaTheme="minorEastAsia"/>
          <w:b/>
          <w:sz w:val="21"/>
          <w:szCs w:val="21"/>
        </w:rPr>
      </w:pPr>
      <w:r w:rsidRPr="00367544">
        <w:rPr>
          <w:rFonts w:eastAsiaTheme="minorEastAsia" w:hint="eastAsia"/>
          <w:b/>
          <w:sz w:val="21"/>
          <w:szCs w:val="21"/>
        </w:rPr>
        <w:t>T</w:t>
      </w:r>
      <w:r w:rsidRPr="00367544">
        <w:rPr>
          <w:rFonts w:eastAsiaTheme="minorEastAsia"/>
          <w:b/>
          <w:sz w:val="21"/>
          <w:szCs w:val="21"/>
        </w:rPr>
        <w:t>arget UE: MCS17</w:t>
      </w:r>
      <w:r w:rsidRPr="00367544">
        <w:rPr>
          <w:rFonts w:eastAsiaTheme="minorEastAsia" w:hint="eastAsia"/>
          <w:b/>
          <w:sz w:val="21"/>
          <w:szCs w:val="21"/>
        </w:rPr>
        <w:t>，</w:t>
      </w:r>
      <w:r w:rsidRPr="00367544">
        <w:rPr>
          <w:rFonts w:eastAsiaTheme="minorEastAsia" w:hint="eastAsia"/>
          <w:b/>
          <w:sz w:val="21"/>
          <w:szCs w:val="21"/>
        </w:rPr>
        <w:t xml:space="preserve"> </w:t>
      </w:r>
      <w:r w:rsidRPr="00367544">
        <w:rPr>
          <w:rFonts w:eastAsiaTheme="minorEastAsia"/>
          <w:b/>
          <w:sz w:val="21"/>
          <w:szCs w:val="21"/>
        </w:rPr>
        <w:t xml:space="preserve">co-scheduled UE: 64QAM, Orthogonal PMI, TDLA30-10, </w:t>
      </w:r>
      <w:r>
        <w:rPr>
          <w:rFonts w:eastAsiaTheme="minorEastAsia"/>
          <w:b/>
          <w:sz w:val="21"/>
          <w:szCs w:val="21"/>
        </w:rPr>
        <w:t>4</w:t>
      </w:r>
      <w:r w:rsidRPr="00367544">
        <w:rPr>
          <w:rFonts w:eastAsiaTheme="minorEastAsia"/>
          <w:b/>
          <w:sz w:val="21"/>
          <w:szCs w:val="21"/>
        </w:rPr>
        <w:t>T</w:t>
      </w:r>
      <w:r>
        <w:rPr>
          <w:rFonts w:eastAsiaTheme="minorEastAsia"/>
          <w:b/>
          <w:sz w:val="21"/>
          <w:szCs w:val="21"/>
        </w:rPr>
        <w:t>4</w:t>
      </w:r>
      <w:r w:rsidRPr="00367544">
        <w:rPr>
          <w:rFonts w:eastAsiaTheme="minorEastAsia"/>
          <w:b/>
          <w:sz w:val="21"/>
          <w:szCs w:val="21"/>
        </w:rPr>
        <w:t xml:space="preserve">R, ULA </w:t>
      </w:r>
      <w:r>
        <w:rPr>
          <w:rFonts w:eastAsiaTheme="minorEastAsia"/>
          <w:b/>
          <w:sz w:val="21"/>
          <w:szCs w:val="21"/>
        </w:rPr>
        <w:t>Low</w:t>
      </w:r>
    </w:p>
    <w:p w14:paraId="331D7094" w14:textId="0ECC3B99" w:rsidR="00BB67D4" w:rsidRPr="00BB67D4" w:rsidRDefault="00BB67D4" w:rsidP="00BB67D4">
      <w:pPr>
        <w:spacing w:afterLines="50" w:after="120"/>
        <w:jc w:val="both"/>
        <w:rPr>
          <w:rFonts w:eastAsiaTheme="minorEastAsia"/>
          <w:b/>
          <w:sz w:val="21"/>
          <w:szCs w:val="21"/>
        </w:rPr>
      </w:pPr>
      <w:r w:rsidRPr="00BB67D4">
        <w:rPr>
          <w:rFonts w:eastAsiaTheme="minorEastAsia"/>
          <w:b/>
          <w:sz w:val="21"/>
          <w:szCs w:val="21"/>
        </w:rPr>
        <w:t>Proposal 2: RAN 4 focus on R-ML receiver for requirements definition in phase 2 and focus on conditions that modulation order of co-scheduled UE is smaller than target UE. E.g. (64QAM+QPSK)</w:t>
      </w:r>
    </w:p>
    <w:p w14:paraId="6BB98E13" w14:textId="77777777" w:rsidR="005F6954" w:rsidRDefault="005F6954" w:rsidP="005574E1">
      <w:pPr>
        <w:pStyle w:val="1"/>
        <w:ind w:left="0"/>
        <w:rPr>
          <w:rFonts w:eastAsiaTheme="minorEastAsia"/>
          <w:lang w:eastAsia="zh-CN"/>
        </w:rPr>
      </w:pPr>
      <w:r w:rsidRPr="005F6954">
        <w:rPr>
          <w:rFonts w:ascii="Arial" w:eastAsia="Calibri" w:hAnsi="Arial" w:cs="Arial"/>
          <w:lang w:eastAsia="zh-CN"/>
        </w:rPr>
        <w:t>Reference</w:t>
      </w:r>
      <w:r>
        <w:rPr>
          <w:rFonts w:eastAsiaTheme="minorEastAsia"/>
          <w:lang w:eastAsia="zh-CN"/>
        </w:rPr>
        <w:t xml:space="preserve"> </w:t>
      </w:r>
    </w:p>
    <w:p w14:paraId="340239AE" w14:textId="57878F32" w:rsidR="00F8069A" w:rsidRPr="003167A5" w:rsidRDefault="00F8069A" w:rsidP="003167A5">
      <w:pPr>
        <w:pStyle w:val="afa"/>
        <w:numPr>
          <w:ilvl w:val="0"/>
          <w:numId w:val="12"/>
        </w:numPr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R4-230</w:t>
      </w:r>
      <w:r w:rsidR="00CA77E4">
        <w:rPr>
          <w:rFonts w:eastAsiaTheme="minorEastAsia"/>
          <w:lang w:val="en-GB"/>
        </w:rPr>
        <w:t>5914</w:t>
      </w:r>
      <w:r>
        <w:rPr>
          <w:rFonts w:eastAsiaTheme="minorEastAsia"/>
          <w:lang w:val="en-GB"/>
        </w:rPr>
        <w:t xml:space="preserve"> </w:t>
      </w:r>
      <w:r w:rsidR="002D45E9" w:rsidRPr="002D45E9">
        <w:rPr>
          <w:rFonts w:eastAsiaTheme="minorEastAsia"/>
          <w:lang w:val="en-GB"/>
        </w:rPr>
        <w:t>WF on advanced receiver for MU-MIMO scenario</w:t>
      </w:r>
      <w:r w:rsidR="002D45E9">
        <w:rPr>
          <w:rFonts w:eastAsiaTheme="minorEastAsia"/>
          <w:lang w:val="en-GB"/>
        </w:rPr>
        <w:t>. China Telecom.</w:t>
      </w:r>
    </w:p>
    <w:sectPr w:rsidR="00F8069A" w:rsidRPr="003167A5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08866E" w14:textId="77777777" w:rsidR="009438A0" w:rsidRDefault="009438A0">
      <w:r>
        <w:separator/>
      </w:r>
    </w:p>
  </w:endnote>
  <w:endnote w:type="continuationSeparator" w:id="0">
    <w:p w14:paraId="36B4A549" w14:textId="77777777" w:rsidR="009438A0" w:rsidRDefault="00943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74E0F5" w14:textId="77777777" w:rsidR="009438A0" w:rsidRDefault="009438A0">
      <w:r>
        <w:separator/>
      </w:r>
    </w:p>
  </w:footnote>
  <w:footnote w:type="continuationSeparator" w:id="0">
    <w:p w14:paraId="127D4677" w14:textId="77777777" w:rsidR="009438A0" w:rsidRDefault="009438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C2262"/>
    <w:multiLevelType w:val="hybridMultilevel"/>
    <w:tmpl w:val="8F228068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8E328EDA"/>
    <w:lvl w:ilvl="0">
      <w:start w:val="1"/>
      <w:numFmt w:val="decimal"/>
      <w:pStyle w:val="1"/>
      <w:suff w:val="nothing"/>
      <w:lvlText w:val="%1  "/>
      <w:lvlJc w:val="left"/>
      <w:pPr>
        <w:ind w:left="708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5" w15:restartNumberingAfterBreak="0">
    <w:nsid w:val="127B2149"/>
    <w:multiLevelType w:val="multilevel"/>
    <w:tmpl w:val="127B2149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"/>
      <w:lvlJc w:val="left"/>
      <w:pPr>
        <w:ind w:left="4536" w:hanging="360"/>
      </w:pPr>
      <w:rPr>
        <w:rFonts w:ascii="Wingdings" w:eastAsia="宋体" w:hAnsi="Wingdings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0" w15:restartNumberingAfterBreak="0">
    <w:nsid w:val="611A6762"/>
    <w:multiLevelType w:val="hybridMultilevel"/>
    <w:tmpl w:val="B038E7A2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76207CEF"/>
    <w:multiLevelType w:val="hybridMultilevel"/>
    <w:tmpl w:val="65DAF5CC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7E51334D"/>
    <w:multiLevelType w:val="hybridMultilevel"/>
    <w:tmpl w:val="723A92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EC0D590">
      <w:start w:val="1"/>
      <w:numFmt w:val="bullet"/>
      <w:lvlText w:val="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7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13"/>
  </w:num>
  <w:num w:numId="4">
    <w:abstractNumId w:val="17"/>
  </w:num>
  <w:num w:numId="5">
    <w:abstractNumId w:val="9"/>
  </w:num>
  <w:num w:numId="6">
    <w:abstractNumId w:val="1"/>
  </w:num>
  <w:num w:numId="7">
    <w:abstractNumId w:val="4"/>
  </w:num>
  <w:num w:numId="8">
    <w:abstractNumId w:val="7"/>
  </w:num>
  <w:num w:numId="9">
    <w:abstractNumId w:val="8"/>
  </w:num>
  <w:num w:numId="10">
    <w:abstractNumId w:val="11"/>
  </w:num>
  <w:num w:numId="11">
    <w:abstractNumId w:val="16"/>
  </w:num>
  <w:num w:numId="12">
    <w:abstractNumId w:val="12"/>
  </w:num>
  <w:num w:numId="13">
    <w:abstractNumId w:val="15"/>
  </w:num>
  <w:num w:numId="14">
    <w:abstractNumId w:val="0"/>
  </w:num>
  <w:num w:numId="15">
    <w:abstractNumId w:val="10"/>
  </w:num>
  <w:num w:numId="16">
    <w:abstractNumId w:val="6"/>
  </w:num>
  <w:num w:numId="17">
    <w:abstractNumId w:val="5"/>
  </w:num>
  <w:num w:numId="18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10CA"/>
    <w:rsid w:val="000118F6"/>
    <w:rsid w:val="00013CB8"/>
    <w:rsid w:val="00014462"/>
    <w:rsid w:val="00014753"/>
    <w:rsid w:val="00015330"/>
    <w:rsid w:val="0001565F"/>
    <w:rsid w:val="0001573C"/>
    <w:rsid w:val="00015E0E"/>
    <w:rsid w:val="00016B1E"/>
    <w:rsid w:val="0001701A"/>
    <w:rsid w:val="00017C43"/>
    <w:rsid w:val="000205C0"/>
    <w:rsid w:val="000208F7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46EA"/>
    <w:rsid w:val="000353C8"/>
    <w:rsid w:val="000357E9"/>
    <w:rsid w:val="00037B33"/>
    <w:rsid w:val="00040B64"/>
    <w:rsid w:val="00040F06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4B4"/>
    <w:rsid w:val="000468A5"/>
    <w:rsid w:val="00046A51"/>
    <w:rsid w:val="00046E2E"/>
    <w:rsid w:val="00047A86"/>
    <w:rsid w:val="00047B18"/>
    <w:rsid w:val="00047D2B"/>
    <w:rsid w:val="000502EF"/>
    <w:rsid w:val="0005055D"/>
    <w:rsid w:val="00052018"/>
    <w:rsid w:val="000520DD"/>
    <w:rsid w:val="00052712"/>
    <w:rsid w:val="0005476A"/>
    <w:rsid w:val="00054CEB"/>
    <w:rsid w:val="000570CF"/>
    <w:rsid w:val="00057F83"/>
    <w:rsid w:val="00060532"/>
    <w:rsid w:val="00060591"/>
    <w:rsid w:val="00060C64"/>
    <w:rsid w:val="00061838"/>
    <w:rsid w:val="000622D3"/>
    <w:rsid w:val="00062A3B"/>
    <w:rsid w:val="00064173"/>
    <w:rsid w:val="000655EF"/>
    <w:rsid w:val="000668BB"/>
    <w:rsid w:val="00067A3E"/>
    <w:rsid w:val="00070C4E"/>
    <w:rsid w:val="00070CDD"/>
    <w:rsid w:val="00071916"/>
    <w:rsid w:val="00072EDF"/>
    <w:rsid w:val="000737BB"/>
    <w:rsid w:val="00073C97"/>
    <w:rsid w:val="00074EF0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5FD7"/>
    <w:rsid w:val="00086B96"/>
    <w:rsid w:val="000871E6"/>
    <w:rsid w:val="000908D7"/>
    <w:rsid w:val="00091874"/>
    <w:rsid w:val="00092A68"/>
    <w:rsid w:val="00093CB3"/>
    <w:rsid w:val="00093E22"/>
    <w:rsid w:val="00094829"/>
    <w:rsid w:val="00095D93"/>
    <w:rsid w:val="0009762D"/>
    <w:rsid w:val="00097964"/>
    <w:rsid w:val="00097992"/>
    <w:rsid w:val="00097A1D"/>
    <w:rsid w:val="00097ABD"/>
    <w:rsid w:val="00097D01"/>
    <w:rsid w:val="00097FD1"/>
    <w:rsid w:val="000A10EB"/>
    <w:rsid w:val="000A13C3"/>
    <w:rsid w:val="000A1981"/>
    <w:rsid w:val="000A2D64"/>
    <w:rsid w:val="000A3769"/>
    <w:rsid w:val="000A394F"/>
    <w:rsid w:val="000A3A19"/>
    <w:rsid w:val="000A473C"/>
    <w:rsid w:val="000A4C5A"/>
    <w:rsid w:val="000A592E"/>
    <w:rsid w:val="000A597A"/>
    <w:rsid w:val="000A689E"/>
    <w:rsid w:val="000A6C10"/>
    <w:rsid w:val="000A6CBD"/>
    <w:rsid w:val="000B11C6"/>
    <w:rsid w:val="000B13E4"/>
    <w:rsid w:val="000B261B"/>
    <w:rsid w:val="000B30E2"/>
    <w:rsid w:val="000B33F5"/>
    <w:rsid w:val="000B48A6"/>
    <w:rsid w:val="000B4B1D"/>
    <w:rsid w:val="000B4B4A"/>
    <w:rsid w:val="000B4FD4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096A"/>
    <w:rsid w:val="000D1FC0"/>
    <w:rsid w:val="000D2D47"/>
    <w:rsid w:val="000D2F68"/>
    <w:rsid w:val="000D3B23"/>
    <w:rsid w:val="000D468C"/>
    <w:rsid w:val="000D5EC9"/>
    <w:rsid w:val="000E02F8"/>
    <w:rsid w:val="000E0A40"/>
    <w:rsid w:val="000E13C9"/>
    <w:rsid w:val="000E301C"/>
    <w:rsid w:val="000E3370"/>
    <w:rsid w:val="000E4329"/>
    <w:rsid w:val="000E4E21"/>
    <w:rsid w:val="000E558F"/>
    <w:rsid w:val="000E6313"/>
    <w:rsid w:val="000E6F57"/>
    <w:rsid w:val="000E7C81"/>
    <w:rsid w:val="000F025B"/>
    <w:rsid w:val="000F071E"/>
    <w:rsid w:val="000F081A"/>
    <w:rsid w:val="000F0CE2"/>
    <w:rsid w:val="000F17FC"/>
    <w:rsid w:val="000F1A61"/>
    <w:rsid w:val="000F1FC4"/>
    <w:rsid w:val="000F202A"/>
    <w:rsid w:val="000F21F4"/>
    <w:rsid w:val="000F277B"/>
    <w:rsid w:val="000F30B1"/>
    <w:rsid w:val="000F446E"/>
    <w:rsid w:val="000F5047"/>
    <w:rsid w:val="000F59A0"/>
    <w:rsid w:val="000F5DEE"/>
    <w:rsid w:val="000F5E25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2D14"/>
    <w:rsid w:val="00104141"/>
    <w:rsid w:val="001053B5"/>
    <w:rsid w:val="001056D4"/>
    <w:rsid w:val="001058F5"/>
    <w:rsid w:val="001062BB"/>
    <w:rsid w:val="0010634F"/>
    <w:rsid w:val="00107EFF"/>
    <w:rsid w:val="00107FF6"/>
    <w:rsid w:val="00110973"/>
    <w:rsid w:val="00110C7A"/>
    <w:rsid w:val="00110CE9"/>
    <w:rsid w:val="001119E6"/>
    <w:rsid w:val="00112C1D"/>
    <w:rsid w:val="001133CF"/>
    <w:rsid w:val="00113571"/>
    <w:rsid w:val="00114EB0"/>
    <w:rsid w:val="001155AA"/>
    <w:rsid w:val="00117B42"/>
    <w:rsid w:val="00117E84"/>
    <w:rsid w:val="00121CA2"/>
    <w:rsid w:val="00121D63"/>
    <w:rsid w:val="0012227B"/>
    <w:rsid w:val="00122547"/>
    <w:rsid w:val="001227E7"/>
    <w:rsid w:val="00125A22"/>
    <w:rsid w:val="00126539"/>
    <w:rsid w:val="00126543"/>
    <w:rsid w:val="00126BF7"/>
    <w:rsid w:val="00126C6B"/>
    <w:rsid w:val="00127398"/>
    <w:rsid w:val="0013091C"/>
    <w:rsid w:val="00130C8A"/>
    <w:rsid w:val="00131154"/>
    <w:rsid w:val="001312D1"/>
    <w:rsid w:val="0013156C"/>
    <w:rsid w:val="00131814"/>
    <w:rsid w:val="00131EA5"/>
    <w:rsid w:val="00131EB3"/>
    <w:rsid w:val="0013204A"/>
    <w:rsid w:val="00132625"/>
    <w:rsid w:val="00134257"/>
    <w:rsid w:val="00134336"/>
    <w:rsid w:val="00134506"/>
    <w:rsid w:val="00134763"/>
    <w:rsid w:val="001349FA"/>
    <w:rsid w:val="00135B09"/>
    <w:rsid w:val="00140232"/>
    <w:rsid w:val="0014046F"/>
    <w:rsid w:val="0014087A"/>
    <w:rsid w:val="00141333"/>
    <w:rsid w:val="00141499"/>
    <w:rsid w:val="00141BB0"/>
    <w:rsid w:val="00141DD6"/>
    <w:rsid w:val="00142507"/>
    <w:rsid w:val="00143231"/>
    <w:rsid w:val="00144AA6"/>
    <w:rsid w:val="00144AED"/>
    <w:rsid w:val="0014638D"/>
    <w:rsid w:val="00147E06"/>
    <w:rsid w:val="001500C0"/>
    <w:rsid w:val="0015093A"/>
    <w:rsid w:val="00150FD5"/>
    <w:rsid w:val="00151D41"/>
    <w:rsid w:val="00152608"/>
    <w:rsid w:val="00152ACC"/>
    <w:rsid w:val="0015526C"/>
    <w:rsid w:val="00157372"/>
    <w:rsid w:val="0016006A"/>
    <w:rsid w:val="0016044E"/>
    <w:rsid w:val="00160B8A"/>
    <w:rsid w:val="00160DF5"/>
    <w:rsid w:val="00161447"/>
    <w:rsid w:val="001629A3"/>
    <w:rsid w:val="001636D5"/>
    <w:rsid w:val="00163EEC"/>
    <w:rsid w:val="00164AEB"/>
    <w:rsid w:val="00165014"/>
    <w:rsid w:val="001656B0"/>
    <w:rsid w:val="00165B4B"/>
    <w:rsid w:val="00165E91"/>
    <w:rsid w:val="001679FD"/>
    <w:rsid w:val="0017100B"/>
    <w:rsid w:val="0017130F"/>
    <w:rsid w:val="001714AD"/>
    <w:rsid w:val="00171F68"/>
    <w:rsid w:val="001734D2"/>
    <w:rsid w:val="00175CCC"/>
    <w:rsid w:val="00177369"/>
    <w:rsid w:val="001775C4"/>
    <w:rsid w:val="001778DC"/>
    <w:rsid w:val="00177ED9"/>
    <w:rsid w:val="0018017B"/>
    <w:rsid w:val="00181069"/>
    <w:rsid w:val="00181137"/>
    <w:rsid w:val="00182835"/>
    <w:rsid w:val="00183843"/>
    <w:rsid w:val="00184EF7"/>
    <w:rsid w:val="001860A0"/>
    <w:rsid w:val="001874F5"/>
    <w:rsid w:val="001908B4"/>
    <w:rsid w:val="0019227A"/>
    <w:rsid w:val="001947E3"/>
    <w:rsid w:val="0019495D"/>
    <w:rsid w:val="00195112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86B"/>
    <w:rsid w:val="001A5E4F"/>
    <w:rsid w:val="001A68F4"/>
    <w:rsid w:val="001A6CB0"/>
    <w:rsid w:val="001A6E0D"/>
    <w:rsid w:val="001A6E46"/>
    <w:rsid w:val="001B1D9D"/>
    <w:rsid w:val="001B1FB4"/>
    <w:rsid w:val="001B27B9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1F9"/>
    <w:rsid w:val="001C47E5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29FD"/>
    <w:rsid w:val="001D412B"/>
    <w:rsid w:val="001D4FA8"/>
    <w:rsid w:val="001D5012"/>
    <w:rsid w:val="001D504E"/>
    <w:rsid w:val="001D6F72"/>
    <w:rsid w:val="001D711B"/>
    <w:rsid w:val="001E0629"/>
    <w:rsid w:val="001E0B57"/>
    <w:rsid w:val="001E0E99"/>
    <w:rsid w:val="001E116E"/>
    <w:rsid w:val="001E11E9"/>
    <w:rsid w:val="001E196C"/>
    <w:rsid w:val="001E1A4D"/>
    <w:rsid w:val="001E3038"/>
    <w:rsid w:val="001E35AF"/>
    <w:rsid w:val="001E3784"/>
    <w:rsid w:val="001E4182"/>
    <w:rsid w:val="001E41F3"/>
    <w:rsid w:val="001E4AA3"/>
    <w:rsid w:val="001E50E2"/>
    <w:rsid w:val="001E5F43"/>
    <w:rsid w:val="001E6065"/>
    <w:rsid w:val="001E7450"/>
    <w:rsid w:val="001E7D40"/>
    <w:rsid w:val="001F0201"/>
    <w:rsid w:val="001F0CA1"/>
    <w:rsid w:val="001F1488"/>
    <w:rsid w:val="001F2538"/>
    <w:rsid w:val="001F2CFC"/>
    <w:rsid w:val="001F3BDF"/>
    <w:rsid w:val="001F41DE"/>
    <w:rsid w:val="001F46A0"/>
    <w:rsid w:val="001F4B66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3F79"/>
    <w:rsid w:val="002042A1"/>
    <w:rsid w:val="00204A4E"/>
    <w:rsid w:val="0020587A"/>
    <w:rsid w:val="00205A19"/>
    <w:rsid w:val="00205B9C"/>
    <w:rsid w:val="00206268"/>
    <w:rsid w:val="00206464"/>
    <w:rsid w:val="00206EEE"/>
    <w:rsid w:val="00207048"/>
    <w:rsid w:val="00207793"/>
    <w:rsid w:val="0021064B"/>
    <w:rsid w:val="002107B2"/>
    <w:rsid w:val="00210D8E"/>
    <w:rsid w:val="00211424"/>
    <w:rsid w:val="002114FF"/>
    <w:rsid w:val="0021160E"/>
    <w:rsid w:val="0021191B"/>
    <w:rsid w:val="00212293"/>
    <w:rsid w:val="00212651"/>
    <w:rsid w:val="00214991"/>
    <w:rsid w:val="00220727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90C"/>
    <w:rsid w:val="00225BE7"/>
    <w:rsid w:val="00225BF4"/>
    <w:rsid w:val="002261DC"/>
    <w:rsid w:val="002263AA"/>
    <w:rsid w:val="00226AF5"/>
    <w:rsid w:val="002277A5"/>
    <w:rsid w:val="002301D2"/>
    <w:rsid w:val="00230796"/>
    <w:rsid w:val="00230B8B"/>
    <w:rsid w:val="00231302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3A1"/>
    <w:rsid w:val="00235859"/>
    <w:rsid w:val="00235B4C"/>
    <w:rsid w:val="00235F27"/>
    <w:rsid w:val="00235FF5"/>
    <w:rsid w:val="00236705"/>
    <w:rsid w:val="0023675F"/>
    <w:rsid w:val="0023683D"/>
    <w:rsid w:val="00236DB4"/>
    <w:rsid w:val="002375CE"/>
    <w:rsid w:val="002376A3"/>
    <w:rsid w:val="002379A1"/>
    <w:rsid w:val="00241AD4"/>
    <w:rsid w:val="00241FD5"/>
    <w:rsid w:val="002429F7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7195"/>
    <w:rsid w:val="002578D8"/>
    <w:rsid w:val="0026106B"/>
    <w:rsid w:val="002613A5"/>
    <w:rsid w:val="00261C32"/>
    <w:rsid w:val="002629A4"/>
    <w:rsid w:val="0026471D"/>
    <w:rsid w:val="00264DD3"/>
    <w:rsid w:val="00265D69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3376"/>
    <w:rsid w:val="00283896"/>
    <w:rsid w:val="0028456D"/>
    <w:rsid w:val="00284F05"/>
    <w:rsid w:val="00285749"/>
    <w:rsid w:val="002859E3"/>
    <w:rsid w:val="00285AE4"/>
    <w:rsid w:val="0028675B"/>
    <w:rsid w:val="002875C7"/>
    <w:rsid w:val="002928C7"/>
    <w:rsid w:val="00292B17"/>
    <w:rsid w:val="00292EAA"/>
    <w:rsid w:val="002934AE"/>
    <w:rsid w:val="00293D64"/>
    <w:rsid w:val="00293D85"/>
    <w:rsid w:val="002941F0"/>
    <w:rsid w:val="002949C1"/>
    <w:rsid w:val="002952E2"/>
    <w:rsid w:val="00295352"/>
    <w:rsid w:val="00295361"/>
    <w:rsid w:val="0029573B"/>
    <w:rsid w:val="002959FF"/>
    <w:rsid w:val="00295C05"/>
    <w:rsid w:val="00295D94"/>
    <w:rsid w:val="002962CA"/>
    <w:rsid w:val="00296F9E"/>
    <w:rsid w:val="0029774D"/>
    <w:rsid w:val="002A091D"/>
    <w:rsid w:val="002A3934"/>
    <w:rsid w:val="002A3C50"/>
    <w:rsid w:val="002A622D"/>
    <w:rsid w:val="002A65D4"/>
    <w:rsid w:val="002A6F28"/>
    <w:rsid w:val="002A6FBE"/>
    <w:rsid w:val="002A704E"/>
    <w:rsid w:val="002B0DB4"/>
    <w:rsid w:val="002B1650"/>
    <w:rsid w:val="002B17CC"/>
    <w:rsid w:val="002B1C98"/>
    <w:rsid w:val="002B1C9E"/>
    <w:rsid w:val="002B1E85"/>
    <w:rsid w:val="002B4A9F"/>
    <w:rsid w:val="002B4BD7"/>
    <w:rsid w:val="002B5157"/>
    <w:rsid w:val="002B565A"/>
    <w:rsid w:val="002B59FE"/>
    <w:rsid w:val="002B5CA0"/>
    <w:rsid w:val="002B689A"/>
    <w:rsid w:val="002B7766"/>
    <w:rsid w:val="002C0977"/>
    <w:rsid w:val="002C0B1A"/>
    <w:rsid w:val="002C19BD"/>
    <w:rsid w:val="002C1A22"/>
    <w:rsid w:val="002C24E5"/>
    <w:rsid w:val="002C28CD"/>
    <w:rsid w:val="002C3F9C"/>
    <w:rsid w:val="002C4BB7"/>
    <w:rsid w:val="002C5758"/>
    <w:rsid w:val="002C5BCD"/>
    <w:rsid w:val="002C63B6"/>
    <w:rsid w:val="002C6507"/>
    <w:rsid w:val="002C6D0A"/>
    <w:rsid w:val="002C7216"/>
    <w:rsid w:val="002C73CF"/>
    <w:rsid w:val="002C7B02"/>
    <w:rsid w:val="002D08B9"/>
    <w:rsid w:val="002D0A8B"/>
    <w:rsid w:val="002D1D19"/>
    <w:rsid w:val="002D2364"/>
    <w:rsid w:val="002D2640"/>
    <w:rsid w:val="002D2931"/>
    <w:rsid w:val="002D2A70"/>
    <w:rsid w:val="002D2AB1"/>
    <w:rsid w:val="002D32AD"/>
    <w:rsid w:val="002D3445"/>
    <w:rsid w:val="002D3A52"/>
    <w:rsid w:val="002D3F6E"/>
    <w:rsid w:val="002D4229"/>
    <w:rsid w:val="002D4598"/>
    <w:rsid w:val="002D45E9"/>
    <w:rsid w:val="002D4826"/>
    <w:rsid w:val="002D4B06"/>
    <w:rsid w:val="002D4D86"/>
    <w:rsid w:val="002D4DCF"/>
    <w:rsid w:val="002D4EC0"/>
    <w:rsid w:val="002D5B5A"/>
    <w:rsid w:val="002D6770"/>
    <w:rsid w:val="002D721E"/>
    <w:rsid w:val="002D78A9"/>
    <w:rsid w:val="002E068A"/>
    <w:rsid w:val="002E0C34"/>
    <w:rsid w:val="002E0E6D"/>
    <w:rsid w:val="002E16EB"/>
    <w:rsid w:val="002E198C"/>
    <w:rsid w:val="002E2184"/>
    <w:rsid w:val="002E3EF6"/>
    <w:rsid w:val="002E4216"/>
    <w:rsid w:val="002E47AF"/>
    <w:rsid w:val="002E4C5F"/>
    <w:rsid w:val="002E5A45"/>
    <w:rsid w:val="002E5AA0"/>
    <w:rsid w:val="002E5E1A"/>
    <w:rsid w:val="002E5E3B"/>
    <w:rsid w:val="002E74B9"/>
    <w:rsid w:val="002F03BC"/>
    <w:rsid w:val="002F16C3"/>
    <w:rsid w:val="002F1E63"/>
    <w:rsid w:val="002F4309"/>
    <w:rsid w:val="002F4657"/>
    <w:rsid w:val="002F507F"/>
    <w:rsid w:val="002F55B2"/>
    <w:rsid w:val="002F563F"/>
    <w:rsid w:val="002F6B54"/>
    <w:rsid w:val="002F7A88"/>
    <w:rsid w:val="003001D0"/>
    <w:rsid w:val="00300248"/>
    <w:rsid w:val="003011EA"/>
    <w:rsid w:val="00301740"/>
    <w:rsid w:val="00302459"/>
    <w:rsid w:val="003028B2"/>
    <w:rsid w:val="00303421"/>
    <w:rsid w:val="00303DCF"/>
    <w:rsid w:val="0030428F"/>
    <w:rsid w:val="003045A8"/>
    <w:rsid w:val="00304D1A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B18"/>
    <w:rsid w:val="00311E3D"/>
    <w:rsid w:val="00312856"/>
    <w:rsid w:val="00314ACC"/>
    <w:rsid w:val="0031543D"/>
    <w:rsid w:val="00315A1A"/>
    <w:rsid w:val="00315F2F"/>
    <w:rsid w:val="003167A5"/>
    <w:rsid w:val="00316D12"/>
    <w:rsid w:val="00316D4A"/>
    <w:rsid w:val="00317EF0"/>
    <w:rsid w:val="003205DA"/>
    <w:rsid w:val="0032143F"/>
    <w:rsid w:val="003225A2"/>
    <w:rsid w:val="0032287B"/>
    <w:rsid w:val="00322892"/>
    <w:rsid w:val="00322BF9"/>
    <w:rsid w:val="00323A21"/>
    <w:rsid w:val="00324E7A"/>
    <w:rsid w:val="003255A9"/>
    <w:rsid w:val="00325769"/>
    <w:rsid w:val="00325B85"/>
    <w:rsid w:val="00325E9F"/>
    <w:rsid w:val="00326166"/>
    <w:rsid w:val="00326C1A"/>
    <w:rsid w:val="0032785D"/>
    <w:rsid w:val="00327C4D"/>
    <w:rsid w:val="00327C80"/>
    <w:rsid w:val="00330C81"/>
    <w:rsid w:val="00330D2C"/>
    <w:rsid w:val="0033143D"/>
    <w:rsid w:val="00331D74"/>
    <w:rsid w:val="00332434"/>
    <w:rsid w:val="00332B0C"/>
    <w:rsid w:val="00333B90"/>
    <w:rsid w:val="00334763"/>
    <w:rsid w:val="00334BBB"/>
    <w:rsid w:val="00334C57"/>
    <w:rsid w:val="00335EBE"/>
    <w:rsid w:val="00336954"/>
    <w:rsid w:val="00337144"/>
    <w:rsid w:val="003371C6"/>
    <w:rsid w:val="00340FC5"/>
    <w:rsid w:val="00341115"/>
    <w:rsid w:val="003421D9"/>
    <w:rsid w:val="00342A3B"/>
    <w:rsid w:val="003436A3"/>
    <w:rsid w:val="00344243"/>
    <w:rsid w:val="00344C0F"/>
    <w:rsid w:val="003452B6"/>
    <w:rsid w:val="00347361"/>
    <w:rsid w:val="0035052F"/>
    <w:rsid w:val="00350E68"/>
    <w:rsid w:val="00351711"/>
    <w:rsid w:val="00351B7B"/>
    <w:rsid w:val="00351BCD"/>
    <w:rsid w:val="00352A6B"/>
    <w:rsid w:val="00353115"/>
    <w:rsid w:val="0035378A"/>
    <w:rsid w:val="00353A10"/>
    <w:rsid w:val="00353DC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0A23"/>
    <w:rsid w:val="003616A4"/>
    <w:rsid w:val="0036172F"/>
    <w:rsid w:val="0036181C"/>
    <w:rsid w:val="00361D36"/>
    <w:rsid w:val="00362163"/>
    <w:rsid w:val="003621A3"/>
    <w:rsid w:val="00362B13"/>
    <w:rsid w:val="00362DD9"/>
    <w:rsid w:val="00363667"/>
    <w:rsid w:val="003643D7"/>
    <w:rsid w:val="00364AE1"/>
    <w:rsid w:val="00366FA1"/>
    <w:rsid w:val="00367544"/>
    <w:rsid w:val="00367757"/>
    <w:rsid w:val="00367E1C"/>
    <w:rsid w:val="0037004C"/>
    <w:rsid w:val="0037023A"/>
    <w:rsid w:val="003703CB"/>
    <w:rsid w:val="00370839"/>
    <w:rsid w:val="0037119B"/>
    <w:rsid w:val="003716D6"/>
    <w:rsid w:val="00371EED"/>
    <w:rsid w:val="00372A7D"/>
    <w:rsid w:val="00372D38"/>
    <w:rsid w:val="00373E10"/>
    <w:rsid w:val="0037427C"/>
    <w:rsid w:val="00374450"/>
    <w:rsid w:val="003754ED"/>
    <w:rsid w:val="003760CC"/>
    <w:rsid w:val="00380EBB"/>
    <w:rsid w:val="003819DC"/>
    <w:rsid w:val="00381BC0"/>
    <w:rsid w:val="00381C0D"/>
    <w:rsid w:val="00381F6C"/>
    <w:rsid w:val="003825B9"/>
    <w:rsid w:val="00382B41"/>
    <w:rsid w:val="00383BD0"/>
    <w:rsid w:val="00384193"/>
    <w:rsid w:val="00384EED"/>
    <w:rsid w:val="003862C3"/>
    <w:rsid w:val="0038687E"/>
    <w:rsid w:val="0038758D"/>
    <w:rsid w:val="00387985"/>
    <w:rsid w:val="00387A8F"/>
    <w:rsid w:val="00390EDA"/>
    <w:rsid w:val="003917E3"/>
    <w:rsid w:val="00391BE3"/>
    <w:rsid w:val="003923AD"/>
    <w:rsid w:val="0039363F"/>
    <w:rsid w:val="00393AB1"/>
    <w:rsid w:val="00393C91"/>
    <w:rsid w:val="00393FA3"/>
    <w:rsid w:val="0039412B"/>
    <w:rsid w:val="00394CF5"/>
    <w:rsid w:val="0039604D"/>
    <w:rsid w:val="00396450"/>
    <w:rsid w:val="003A2E9C"/>
    <w:rsid w:val="003A33B6"/>
    <w:rsid w:val="003A38B6"/>
    <w:rsid w:val="003A41E4"/>
    <w:rsid w:val="003A4404"/>
    <w:rsid w:val="003A4FE1"/>
    <w:rsid w:val="003A53CF"/>
    <w:rsid w:val="003A557A"/>
    <w:rsid w:val="003A5F23"/>
    <w:rsid w:val="003A6985"/>
    <w:rsid w:val="003A6D6C"/>
    <w:rsid w:val="003B019E"/>
    <w:rsid w:val="003B1065"/>
    <w:rsid w:val="003B3117"/>
    <w:rsid w:val="003B37BD"/>
    <w:rsid w:val="003B5800"/>
    <w:rsid w:val="003B735C"/>
    <w:rsid w:val="003B7C7F"/>
    <w:rsid w:val="003C070F"/>
    <w:rsid w:val="003C1312"/>
    <w:rsid w:val="003C3310"/>
    <w:rsid w:val="003C40CB"/>
    <w:rsid w:val="003C4C53"/>
    <w:rsid w:val="003C6D51"/>
    <w:rsid w:val="003C7216"/>
    <w:rsid w:val="003C77F4"/>
    <w:rsid w:val="003D03B8"/>
    <w:rsid w:val="003D0ED4"/>
    <w:rsid w:val="003D0F1F"/>
    <w:rsid w:val="003D139B"/>
    <w:rsid w:val="003D17A2"/>
    <w:rsid w:val="003D187F"/>
    <w:rsid w:val="003D1A37"/>
    <w:rsid w:val="003D2773"/>
    <w:rsid w:val="003D3D2D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07"/>
    <w:rsid w:val="003E3ABC"/>
    <w:rsid w:val="003E4072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0A1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E37"/>
    <w:rsid w:val="003F5304"/>
    <w:rsid w:val="003F5516"/>
    <w:rsid w:val="003F6A59"/>
    <w:rsid w:val="003F71DF"/>
    <w:rsid w:val="003F739A"/>
    <w:rsid w:val="00401866"/>
    <w:rsid w:val="00403B11"/>
    <w:rsid w:val="00405499"/>
    <w:rsid w:val="00406080"/>
    <w:rsid w:val="004071EC"/>
    <w:rsid w:val="0040734E"/>
    <w:rsid w:val="00407604"/>
    <w:rsid w:val="00407AFD"/>
    <w:rsid w:val="00407F9F"/>
    <w:rsid w:val="004100F5"/>
    <w:rsid w:val="00411120"/>
    <w:rsid w:val="004122AC"/>
    <w:rsid w:val="00412428"/>
    <w:rsid w:val="004131D9"/>
    <w:rsid w:val="0041390E"/>
    <w:rsid w:val="00414BB3"/>
    <w:rsid w:val="00415963"/>
    <w:rsid w:val="0041669D"/>
    <w:rsid w:val="00416961"/>
    <w:rsid w:val="00416AC5"/>
    <w:rsid w:val="0041739C"/>
    <w:rsid w:val="0041789D"/>
    <w:rsid w:val="004201F7"/>
    <w:rsid w:val="004210AE"/>
    <w:rsid w:val="004210CE"/>
    <w:rsid w:val="00421EAB"/>
    <w:rsid w:val="00422C10"/>
    <w:rsid w:val="00422E8A"/>
    <w:rsid w:val="00423E08"/>
    <w:rsid w:val="0042593A"/>
    <w:rsid w:val="0042735E"/>
    <w:rsid w:val="004273F9"/>
    <w:rsid w:val="00430346"/>
    <w:rsid w:val="00433E63"/>
    <w:rsid w:val="00434BE2"/>
    <w:rsid w:val="004352B3"/>
    <w:rsid w:val="00435C19"/>
    <w:rsid w:val="00435C42"/>
    <w:rsid w:val="00435C47"/>
    <w:rsid w:val="00436F1B"/>
    <w:rsid w:val="00437000"/>
    <w:rsid w:val="00437A96"/>
    <w:rsid w:val="00437A99"/>
    <w:rsid w:val="00440974"/>
    <w:rsid w:val="00441264"/>
    <w:rsid w:val="00442AF1"/>
    <w:rsid w:val="00443E2C"/>
    <w:rsid w:val="00444277"/>
    <w:rsid w:val="00444983"/>
    <w:rsid w:val="00444E0B"/>
    <w:rsid w:val="00444F8C"/>
    <w:rsid w:val="004453C9"/>
    <w:rsid w:val="00445A1C"/>
    <w:rsid w:val="0044674B"/>
    <w:rsid w:val="00446771"/>
    <w:rsid w:val="0045015E"/>
    <w:rsid w:val="00450506"/>
    <w:rsid w:val="0045070B"/>
    <w:rsid w:val="004513B5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2477"/>
    <w:rsid w:val="004662FB"/>
    <w:rsid w:val="00466549"/>
    <w:rsid w:val="004667D7"/>
    <w:rsid w:val="00466B68"/>
    <w:rsid w:val="00466BD2"/>
    <w:rsid w:val="00466CFA"/>
    <w:rsid w:val="00467069"/>
    <w:rsid w:val="004673B5"/>
    <w:rsid w:val="004678D4"/>
    <w:rsid w:val="00470C6D"/>
    <w:rsid w:val="0047197D"/>
    <w:rsid w:val="00471BD6"/>
    <w:rsid w:val="00471C06"/>
    <w:rsid w:val="00472352"/>
    <w:rsid w:val="004736B9"/>
    <w:rsid w:val="00473B6E"/>
    <w:rsid w:val="00473F6B"/>
    <w:rsid w:val="0047550E"/>
    <w:rsid w:val="00475FA8"/>
    <w:rsid w:val="004761B3"/>
    <w:rsid w:val="0047739E"/>
    <w:rsid w:val="00481D4C"/>
    <w:rsid w:val="0048204C"/>
    <w:rsid w:val="004822A4"/>
    <w:rsid w:val="0048251E"/>
    <w:rsid w:val="00482E88"/>
    <w:rsid w:val="00483346"/>
    <w:rsid w:val="00483D3E"/>
    <w:rsid w:val="00483ED7"/>
    <w:rsid w:val="00484CFB"/>
    <w:rsid w:val="004859BB"/>
    <w:rsid w:val="004865D5"/>
    <w:rsid w:val="00486C1B"/>
    <w:rsid w:val="00486D5B"/>
    <w:rsid w:val="0049016D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A057E"/>
    <w:rsid w:val="004A0D14"/>
    <w:rsid w:val="004A0F0E"/>
    <w:rsid w:val="004A1824"/>
    <w:rsid w:val="004A1CE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21C"/>
    <w:rsid w:val="004B52B6"/>
    <w:rsid w:val="004B5426"/>
    <w:rsid w:val="004B5622"/>
    <w:rsid w:val="004B73E3"/>
    <w:rsid w:val="004B740B"/>
    <w:rsid w:val="004C091C"/>
    <w:rsid w:val="004C0A59"/>
    <w:rsid w:val="004C13B5"/>
    <w:rsid w:val="004C3041"/>
    <w:rsid w:val="004C3928"/>
    <w:rsid w:val="004C3AD6"/>
    <w:rsid w:val="004C4062"/>
    <w:rsid w:val="004C47AE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3D94"/>
    <w:rsid w:val="004D5482"/>
    <w:rsid w:val="004D54D7"/>
    <w:rsid w:val="004D5606"/>
    <w:rsid w:val="004D5EEE"/>
    <w:rsid w:val="004D6157"/>
    <w:rsid w:val="004D679B"/>
    <w:rsid w:val="004E096F"/>
    <w:rsid w:val="004E0C59"/>
    <w:rsid w:val="004E118E"/>
    <w:rsid w:val="004E1D68"/>
    <w:rsid w:val="004E1FF7"/>
    <w:rsid w:val="004E22D6"/>
    <w:rsid w:val="004E24A4"/>
    <w:rsid w:val="004E3AD5"/>
    <w:rsid w:val="004E6920"/>
    <w:rsid w:val="004E6B65"/>
    <w:rsid w:val="004E7EAF"/>
    <w:rsid w:val="004F0D89"/>
    <w:rsid w:val="004F108A"/>
    <w:rsid w:val="004F10B1"/>
    <w:rsid w:val="004F113B"/>
    <w:rsid w:val="004F158D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5AFB"/>
    <w:rsid w:val="004F60A9"/>
    <w:rsid w:val="004F6211"/>
    <w:rsid w:val="004F6F3D"/>
    <w:rsid w:val="004F73A5"/>
    <w:rsid w:val="004F76F4"/>
    <w:rsid w:val="004F7F81"/>
    <w:rsid w:val="00501087"/>
    <w:rsid w:val="00502436"/>
    <w:rsid w:val="00502A7B"/>
    <w:rsid w:val="00502CE9"/>
    <w:rsid w:val="00502F03"/>
    <w:rsid w:val="00503992"/>
    <w:rsid w:val="00504E75"/>
    <w:rsid w:val="005058E9"/>
    <w:rsid w:val="00506CEC"/>
    <w:rsid w:val="00510F75"/>
    <w:rsid w:val="00510FA3"/>
    <w:rsid w:val="005123A7"/>
    <w:rsid w:val="005125DD"/>
    <w:rsid w:val="005126C2"/>
    <w:rsid w:val="00512908"/>
    <w:rsid w:val="00512AC7"/>
    <w:rsid w:val="0051371E"/>
    <w:rsid w:val="00514BA5"/>
    <w:rsid w:val="00514D26"/>
    <w:rsid w:val="00514EA1"/>
    <w:rsid w:val="005153E4"/>
    <w:rsid w:val="00516344"/>
    <w:rsid w:val="0051671D"/>
    <w:rsid w:val="00516802"/>
    <w:rsid w:val="00516808"/>
    <w:rsid w:val="00517AE9"/>
    <w:rsid w:val="00517F5D"/>
    <w:rsid w:val="005203B7"/>
    <w:rsid w:val="0052072E"/>
    <w:rsid w:val="00521F6E"/>
    <w:rsid w:val="005223F3"/>
    <w:rsid w:val="00522A48"/>
    <w:rsid w:val="00522AB8"/>
    <w:rsid w:val="00523857"/>
    <w:rsid w:val="00523B56"/>
    <w:rsid w:val="005242AC"/>
    <w:rsid w:val="00525D7E"/>
    <w:rsid w:val="005266F6"/>
    <w:rsid w:val="00526805"/>
    <w:rsid w:val="00526910"/>
    <w:rsid w:val="005271A5"/>
    <w:rsid w:val="0052757D"/>
    <w:rsid w:val="0052770D"/>
    <w:rsid w:val="00527855"/>
    <w:rsid w:val="00527E2E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34C4"/>
    <w:rsid w:val="00533684"/>
    <w:rsid w:val="005357B3"/>
    <w:rsid w:val="00535CCE"/>
    <w:rsid w:val="005365BE"/>
    <w:rsid w:val="00537F56"/>
    <w:rsid w:val="005400C5"/>
    <w:rsid w:val="0054059A"/>
    <w:rsid w:val="00541256"/>
    <w:rsid w:val="00543D18"/>
    <w:rsid w:val="0054438E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5F2"/>
    <w:rsid w:val="00553B83"/>
    <w:rsid w:val="005546C7"/>
    <w:rsid w:val="00555282"/>
    <w:rsid w:val="005554DB"/>
    <w:rsid w:val="005574E1"/>
    <w:rsid w:val="00557C6C"/>
    <w:rsid w:val="005602B5"/>
    <w:rsid w:val="005609CE"/>
    <w:rsid w:val="00561682"/>
    <w:rsid w:val="00561EC3"/>
    <w:rsid w:val="00562891"/>
    <w:rsid w:val="005634D7"/>
    <w:rsid w:val="005646BF"/>
    <w:rsid w:val="005650FA"/>
    <w:rsid w:val="0056526F"/>
    <w:rsid w:val="0056559C"/>
    <w:rsid w:val="00566E95"/>
    <w:rsid w:val="00567476"/>
    <w:rsid w:val="0056791E"/>
    <w:rsid w:val="00567EB3"/>
    <w:rsid w:val="005716FE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77B61"/>
    <w:rsid w:val="0058102B"/>
    <w:rsid w:val="005831DD"/>
    <w:rsid w:val="00583D3F"/>
    <w:rsid w:val="005845C7"/>
    <w:rsid w:val="0058472F"/>
    <w:rsid w:val="00584912"/>
    <w:rsid w:val="005853C9"/>
    <w:rsid w:val="005865D8"/>
    <w:rsid w:val="00586AD5"/>
    <w:rsid w:val="00586C11"/>
    <w:rsid w:val="00586DD7"/>
    <w:rsid w:val="00586F21"/>
    <w:rsid w:val="005936AE"/>
    <w:rsid w:val="005936AF"/>
    <w:rsid w:val="00594375"/>
    <w:rsid w:val="005944C2"/>
    <w:rsid w:val="005944E5"/>
    <w:rsid w:val="00594B87"/>
    <w:rsid w:val="0059503F"/>
    <w:rsid w:val="00595823"/>
    <w:rsid w:val="0059611C"/>
    <w:rsid w:val="0059651C"/>
    <w:rsid w:val="00597693"/>
    <w:rsid w:val="00597C30"/>
    <w:rsid w:val="005A057D"/>
    <w:rsid w:val="005A2C0F"/>
    <w:rsid w:val="005A2E3D"/>
    <w:rsid w:val="005A3E77"/>
    <w:rsid w:val="005A476B"/>
    <w:rsid w:val="005A4F7D"/>
    <w:rsid w:val="005A5317"/>
    <w:rsid w:val="005A5460"/>
    <w:rsid w:val="005A5B67"/>
    <w:rsid w:val="005A6F63"/>
    <w:rsid w:val="005A7649"/>
    <w:rsid w:val="005A77C6"/>
    <w:rsid w:val="005A7971"/>
    <w:rsid w:val="005B0621"/>
    <w:rsid w:val="005B142A"/>
    <w:rsid w:val="005B17D5"/>
    <w:rsid w:val="005B21D8"/>
    <w:rsid w:val="005B24EB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62A"/>
    <w:rsid w:val="005C0B1C"/>
    <w:rsid w:val="005C25B7"/>
    <w:rsid w:val="005C31E6"/>
    <w:rsid w:val="005C3A34"/>
    <w:rsid w:val="005C3E0F"/>
    <w:rsid w:val="005C3EA0"/>
    <w:rsid w:val="005C4597"/>
    <w:rsid w:val="005C5289"/>
    <w:rsid w:val="005C6293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48CF"/>
    <w:rsid w:val="005E5A4E"/>
    <w:rsid w:val="005E6048"/>
    <w:rsid w:val="005E64D8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D26"/>
    <w:rsid w:val="00621FFB"/>
    <w:rsid w:val="00622936"/>
    <w:rsid w:val="00623663"/>
    <w:rsid w:val="00623FA7"/>
    <w:rsid w:val="00624297"/>
    <w:rsid w:val="006245BA"/>
    <w:rsid w:val="006246A0"/>
    <w:rsid w:val="00625940"/>
    <w:rsid w:val="00625CEF"/>
    <w:rsid w:val="0062684D"/>
    <w:rsid w:val="00626874"/>
    <w:rsid w:val="0062772E"/>
    <w:rsid w:val="00627890"/>
    <w:rsid w:val="00627D95"/>
    <w:rsid w:val="00630165"/>
    <w:rsid w:val="006302A6"/>
    <w:rsid w:val="00630D2E"/>
    <w:rsid w:val="00631181"/>
    <w:rsid w:val="00631AE1"/>
    <w:rsid w:val="0063381B"/>
    <w:rsid w:val="00634784"/>
    <w:rsid w:val="00634C72"/>
    <w:rsid w:val="00635D14"/>
    <w:rsid w:val="00637A1F"/>
    <w:rsid w:val="00637EE0"/>
    <w:rsid w:val="006407A8"/>
    <w:rsid w:val="00641134"/>
    <w:rsid w:val="006412B3"/>
    <w:rsid w:val="00641863"/>
    <w:rsid w:val="006418C7"/>
    <w:rsid w:val="00641A46"/>
    <w:rsid w:val="00641D32"/>
    <w:rsid w:val="006424C4"/>
    <w:rsid w:val="006429F8"/>
    <w:rsid w:val="006438A5"/>
    <w:rsid w:val="006439F7"/>
    <w:rsid w:val="00643D70"/>
    <w:rsid w:val="00643FDE"/>
    <w:rsid w:val="0064476B"/>
    <w:rsid w:val="00646441"/>
    <w:rsid w:val="00646458"/>
    <w:rsid w:val="006468C8"/>
    <w:rsid w:val="00647E1E"/>
    <w:rsid w:val="00650AF8"/>
    <w:rsid w:val="00652790"/>
    <w:rsid w:val="00652E41"/>
    <w:rsid w:val="00653D47"/>
    <w:rsid w:val="0065407D"/>
    <w:rsid w:val="00654A1C"/>
    <w:rsid w:val="00655788"/>
    <w:rsid w:val="00656298"/>
    <w:rsid w:val="00656B72"/>
    <w:rsid w:val="00656ED5"/>
    <w:rsid w:val="00660398"/>
    <w:rsid w:val="0066041B"/>
    <w:rsid w:val="00661CD6"/>
    <w:rsid w:val="00661F1C"/>
    <w:rsid w:val="006631D6"/>
    <w:rsid w:val="006631D9"/>
    <w:rsid w:val="006635E0"/>
    <w:rsid w:val="006645D7"/>
    <w:rsid w:val="00664C7E"/>
    <w:rsid w:val="00664E7B"/>
    <w:rsid w:val="00665EC7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77C0E"/>
    <w:rsid w:val="00681497"/>
    <w:rsid w:val="0068201F"/>
    <w:rsid w:val="0068284D"/>
    <w:rsid w:val="00683590"/>
    <w:rsid w:val="00683A98"/>
    <w:rsid w:val="00683D5F"/>
    <w:rsid w:val="0068422A"/>
    <w:rsid w:val="006853A9"/>
    <w:rsid w:val="0068561A"/>
    <w:rsid w:val="00685676"/>
    <w:rsid w:val="00685CB5"/>
    <w:rsid w:val="0068764D"/>
    <w:rsid w:val="006906C2"/>
    <w:rsid w:val="00690D77"/>
    <w:rsid w:val="00693A52"/>
    <w:rsid w:val="00694F02"/>
    <w:rsid w:val="00696285"/>
    <w:rsid w:val="006A05AD"/>
    <w:rsid w:val="006A0DED"/>
    <w:rsid w:val="006A0E22"/>
    <w:rsid w:val="006A15BC"/>
    <w:rsid w:val="006A1814"/>
    <w:rsid w:val="006A1B31"/>
    <w:rsid w:val="006A3B64"/>
    <w:rsid w:val="006A443D"/>
    <w:rsid w:val="006A4BC4"/>
    <w:rsid w:val="006A664F"/>
    <w:rsid w:val="006A6838"/>
    <w:rsid w:val="006A6996"/>
    <w:rsid w:val="006A6C31"/>
    <w:rsid w:val="006B007A"/>
    <w:rsid w:val="006B00FC"/>
    <w:rsid w:val="006B178C"/>
    <w:rsid w:val="006B1CA7"/>
    <w:rsid w:val="006B2F6F"/>
    <w:rsid w:val="006B4EF4"/>
    <w:rsid w:val="006B5000"/>
    <w:rsid w:val="006B5246"/>
    <w:rsid w:val="006B575E"/>
    <w:rsid w:val="006B6AC0"/>
    <w:rsid w:val="006C056B"/>
    <w:rsid w:val="006C09F2"/>
    <w:rsid w:val="006C0EE6"/>
    <w:rsid w:val="006C1E84"/>
    <w:rsid w:val="006C366D"/>
    <w:rsid w:val="006C3E60"/>
    <w:rsid w:val="006C6FC2"/>
    <w:rsid w:val="006C73D1"/>
    <w:rsid w:val="006C76A0"/>
    <w:rsid w:val="006D0082"/>
    <w:rsid w:val="006D059C"/>
    <w:rsid w:val="006D0D08"/>
    <w:rsid w:val="006D1448"/>
    <w:rsid w:val="006D1E5C"/>
    <w:rsid w:val="006D2D48"/>
    <w:rsid w:val="006D3886"/>
    <w:rsid w:val="006D39AD"/>
    <w:rsid w:val="006D4E49"/>
    <w:rsid w:val="006D610E"/>
    <w:rsid w:val="006D671C"/>
    <w:rsid w:val="006D6B98"/>
    <w:rsid w:val="006D6FC7"/>
    <w:rsid w:val="006D78F6"/>
    <w:rsid w:val="006E091D"/>
    <w:rsid w:val="006E0B67"/>
    <w:rsid w:val="006E0BC4"/>
    <w:rsid w:val="006E0CB0"/>
    <w:rsid w:val="006E0DB9"/>
    <w:rsid w:val="006E1D9C"/>
    <w:rsid w:val="006E208E"/>
    <w:rsid w:val="006E21E4"/>
    <w:rsid w:val="006E3A1C"/>
    <w:rsid w:val="006E46B3"/>
    <w:rsid w:val="006E59BA"/>
    <w:rsid w:val="006E6493"/>
    <w:rsid w:val="006F1777"/>
    <w:rsid w:val="006F1D76"/>
    <w:rsid w:val="006F2E20"/>
    <w:rsid w:val="006F3D12"/>
    <w:rsid w:val="006F495F"/>
    <w:rsid w:val="006F4DAF"/>
    <w:rsid w:val="006F530D"/>
    <w:rsid w:val="006F6011"/>
    <w:rsid w:val="006F6366"/>
    <w:rsid w:val="006F66FF"/>
    <w:rsid w:val="006F6858"/>
    <w:rsid w:val="006F6EDB"/>
    <w:rsid w:val="006F6F67"/>
    <w:rsid w:val="006F736D"/>
    <w:rsid w:val="006F7573"/>
    <w:rsid w:val="006F77CF"/>
    <w:rsid w:val="006F7ADA"/>
    <w:rsid w:val="00700745"/>
    <w:rsid w:val="00700BE2"/>
    <w:rsid w:val="00701C3F"/>
    <w:rsid w:val="00702276"/>
    <w:rsid w:val="00702368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25A"/>
    <w:rsid w:val="0071066D"/>
    <w:rsid w:val="00711F1A"/>
    <w:rsid w:val="007125B7"/>
    <w:rsid w:val="00712AA2"/>
    <w:rsid w:val="00712F5A"/>
    <w:rsid w:val="007132D7"/>
    <w:rsid w:val="007136BA"/>
    <w:rsid w:val="007156C4"/>
    <w:rsid w:val="00716884"/>
    <w:rsid w:val="0071736B"/>
    <w:rsid w:val="007174EE"/>
    <w:rsid w:val="00720AED"/>
    <w:rsid w:val="00720BBB"/>
    <w:rsid w:val="00720CE4"/>
    <w:rsid w:val="00721BB2"/>
    <w:rsid w:val="00721CDD"/>
    <w:rsid w:val="0072317B"/>
    <w:rsid w:val="007237E8"/>
    <w:rsid w:val="0072476C"/>
    <w:rsid w:val="00725E8C"/>
    <w:rsid w:val="00726AB8"/>
    <w:rsid w:val="00726B09"/>
    <w:rsid w:val="00726B94"/>
    <w:rsid w:val="007275C7"/>
    <w:rsid w:val="007277FE"/>
    <w:rsid w:val="007304DD"/>
    <w:rsid w:val="007306B8"/>
    <w:rsid w:val="007310F2"/>
    <w:rsid w:val="007316DF"/>
    <w:rsid w:val="007320A6"/>
    <w:rsid w:val="00732972"/>
    <w:rsid w:val="00732E28"/>
    <w:rsid w:val="00733013"/>
    <w:rsid w:val="00733CFB"/>
    <w:rsid w:val="00733D85"/>
    <w:rsid w:val="00734772"/>
    <w:rsid w:val="00734EE7"/>
    <w:rsid w:val="007359D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CC8"/>
    <w:rsid w:val="00752DF1"/>
    <w:rsid w:val="007538D1"/>
    <w:rsid w:val="00753A02"/>
    <w:rsid w:val="0075402D"/>
    <w:rsid w:val="00754097"/>
    <w:rsid w:val="00754E99"/>
    <w:rsid w:val="0076123A"/>
    <w:rsid w:val="00761623"/>
    <w:rsid w:val="00761AD4"/>
    <w:rsid w:val="00761F30"/>
    <w:rsid w:val="007639D1"/>
    <w:rsid w:val="00764061"/>
    <w:rsid w:val="007652AA"/>
    <w:rsid w:val="00765492"/>
    <w:rsid w:val="007658CE"/>
    <w:rsid w:val="007659A7"/>
    <w:rsid w:val="00766154"/>
    <w:rsid w:val="007665FA"/>
    <w:rsid w:val="00766E73"/>
    <w:rsid w:val="007678AB"/>
    <w:rsid w:val="007678C0"/>
    <w:rsid w:val="00767A78"/>
    <w:rsid w:val="00767AAC"/>
    <w:rsid w:val="007700E9"/>
    <w:rsid w:val="0077175A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5AA0"/>
    <w:rsid w:val="007764BF"/>
    <w:rsid w:val="00776AC7"/>
    <w:rsid w:val="00776B4A"/>
    <w:rsid w:val="00776D40"/>
    <w:rsid w:val="0077708F"/>
    <w:rsid w:val="007778F6"/>
    <w:rsid w:val="007778F9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68EA"/>
    <w:rsid w:val="00786FB3"/>
    <w:rsid w:val="007879F6"/>
    <w:rsid w:val="007900A2"/>
    <w:rsid w:val="00791337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97EA4"/>
    <w:rsid w:val="007A37F4"/>
    <w:rsid w:val="007A4999"/>
    <w:rsid w:val="007A4CD1"/>
    <w:rsid w:val="007A76A0"/>
    <w:rsid w:val="007B00F5"/>
    <w:rsid w:val="007B180F"/>
    <w:rsid w:val="007B2023"/>
    <w:rsid w:val="007B3DC3"/>
    <w:rsid w:val="007B446A"/>
    <w:rsid w:val="007B4F25"/>
    <w:rsid w:val="007B512A"/>
    <w:rsid w:val="007B5967"/>
    <w:rsid w:val="007B6720"/>
    <w:rsid w:val="007B6AB5"/>
    <w:rsid w:val="007B744C"/>
    <w:rsid w:val="007B74F1"/>
    <w:rsid w:val="007C1493"/>
    <w:rsid w:val="007C1ABF"/>
    <w:rsid w:val="007C307C"/>
    <w:rsid w:val="007C31E4"/>
    <w:rsid w:val="007C3390"/>
    <w:rsid w:val="007C377C"/>
    <w:rsid w:val="007C3D26"/>
    <w:rsid w:val="007C433E"/>
    <w:rsid w:val="007C4F48"/>
    <w:rsid w:val="007C4F8C"/>
    <w:rsid w:val="007C50C2"/>
    <w:rsid w:val="007C6B55"/>
    <w:rsid w:val="007C7C50"/>
    <w:rsid w:val="007D10FB"/>
    <w:rsid w:val="007D180C"/>
    <w:rsid w:val="007D19B3"/>
    <w:rsid w:val="007D1BB6"/>
    <w:rsid w:val="007D1F62"/>
    <w:rsid w:val="007D36F1"/>
    <w:rsid w:val="007D3702"/>
    <w:rsid w:val="007D3DDC"/>
    <w:rsid w:val="007D4827"/>
    <w:rsid w:val="007D54F5"/>
    <w:rsid w:val="007D6886"/>
    <w:rsid w:val="007D6BB2"/>
    <w:rsid w:val="007D7072"/>
    <w:rsid w:val="007D75D0"/>
    <w:rsid w:val="007D7804"/>
    <w:rsid w:val="007E003B"/>
    <w:rsid w:val="007E06D6"/>
    <w:rsid w:val="007E1843"/>
    <w:rsid w:val="007E1B3A"/>
    <w:rsid w:val="007E234F"/>
    <w:rsid w:val="007E2488"/>
    <w:rsid w:val="007E335F"/>
    <w:rsid w:val="007E3668"/>
    <w:rsid w:val="007E39AE"/>
    <w:rsid w:val="007E3B8F"/>
    <w:rsid w:val="007E4A9A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749D"/>
    <w:rsid w:val="007F750E"/>
    <w:rsid w:val="007F7A8D"/>
    <w:rsid w:val="007F7ACC"/>
    <w:rsid w:val="008000BD"/>
    <w:rsid w:val="00800CA3"/>
    <w:rsid w:val="0080136E"/>
    <w:rsid w:val="00801498"/>
    <w:rsid w:val="00801B02"/>
    <w:rsid w:val="00804A7D"/>
    <w:rsid w:val="00806D81"/>
    <w:rsid w:val="00807E69"/>
    <w:rsid w:val="008108A3"/>
    <w:rsid w:val="00811EB2"/>
    <w:rsid w:val="00812AD4"/>
    <w:rsid w:val="00813A48"/>
    <w:rsid w:val="00814156"/>
    <w:rsid w:val="00815EF0"/>
    <w:rsid w:val="008175D3"/>
    <w:rsid w:val="00822F59"/>
    <w:rsid w:val="0082326C"/>
    <w:rsid w:val="008236A1"/>
    <w:rsid w:val="00823C70"/>
    <w:rsid w:val="00823D70"/>
    <w:rsid w:val="008245FC"/>
    <w:rsid w:val="008248D5"/>
    <w:rsid w:val="00826650"/>
    <w:rsid w:val="00826975"/>
    <w:rsid w:val="00827178"/>
    <w:rsid w:val="008273C9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25E"/>
    <w:rsid w:val="00837B51"/>
    <w:rsid w:val="00837D6E"/>
    <w:rsid w:val="00837EEB"/>
    <w:rsid w:val="0084021D"/>
    <w:rsid w:val="008418D9"/>
    <w:rsid w:val="008421D3"/>
    <w:rsid w:val="00842F5B"/>
    <w:rsid w:val="00843B67"/>
    <w:rsid w:val="0084422A"/>
    <w:rsid w:val="008463D7"/>
    <w:rsid w:val="00847222"/>
    <w:rsid w:val="00847343"/>
    <w:rsid w:val="008473B9"/>
    <w:rsid w:val="00850EEF"/>
    <w:rsid w:val="00850FB6"/>
    <w:rsid w:val="008525BE"/>
    <w:rsid w:val="008537FC"/>
    <w:rsid w:val="00854816"/>
    <w:rsid w:val="008550EB"/>
    <w:rsid w:val="008551F3"/>
    <w:rsid w:val="00855B68"/>
    <w:rsid w:val="00856163"/>
    <w:rsid w:val="0085631C"/>
    <w:rsid w:val="0085641C"/>
    <w:rsid w:val="0085649A"/>
    <w:rsid w:val="00856BD4"/>
    <w:rsid w:val="0086028B"/>
    <w:rsid w:val="00860552"/>
    <w:rsid w:val="00860750"/>
    <w:rsid w:val="008643E9"/>
    <w:rsid w:val="00865509"/>
    <w:rsid w:val="0086790E"/>
    <w:rsid w:val="0087072A"/>
    <w:rsid w:val="0087125C"/>
    <w:rsid w:val="00872C69"/>
    <w:rsid w:val="00873AA0"/>
    <w:rsid w:val="00873C09"/>
    <w:rsid w:val="00874E26"/>
    <w:rsid w:val="00877E66"/>
    <w:rsid w:val="008809A6"/>
    <w:rsid w:val="00880E01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97C12"/>
    <w:rsid w:val="008A0411"/>
    <w:rsid w:val="008A07B6"/>
    <w:rsid w:val="008A1CC0"/>
    <w:rsid w:val="008A3FB1"/>
    <w:rsid w:val="008A4719"/>
    <w:rsid w:val="008A4B74"/>
    <w:rsid w:val="008A53E7"/>
    <w:rsid w:val="008A58C6"/>
    <w:rsid w:val="008A60C1"/>
    <w:rsid w:val="008A65D6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57C0"/>
    <w:rsid w:val="008B72DF"/>
    <w:rsid w:val="008B751B"/>
    <w:rsid w:val="008C0CFF"/>
    <w:rsid w:val="008C1E98"/>
    <w:rsid w:val="008C22ED"/>
    <w:rsid w:val="008C2871"/>
    <w:rsid w:val="008C2C97"/>
    <w:rsid w:val="008C320D"/>
    <w:rsid w:val="008C53F3"/>
    <w:rsid w:val="008C5788"/>
    <w:rsid w:val="008C57C6"/>
    <w:rsid w:val="008C5A6C"/>
    <w:rsid w:val="008C5EE7"/>
    <w:rsid w:val="008C7645"/>
    <w:rsid w:val="008C7D0D"/>
    <w:rsid w:val="008D0305"/>
    <w:rsid w:val="008D0901"/>
    <w:rsid w:val="008D0FF4"/>
    <w:rsid w:val="008D1335"/>
    <w:rsid w:val="008D1503"/>
    <w:rsid w:val="008D1CC6"/>
    <w:rsid w:val="008D2C81"/>
    <w:rsid w:val="008D3CC7"/>
    <w:rsid w:val="008D5453"/>
    <w:rsid w:val="008D54BC"/>
    <w:rsid w:val="008D54D3"/>
    <w:rsid w:val="008D5FF6"/>
    <w:rsid w:val="008D62F9"/>
    <w:rsid w:val="008D665E"/>
    <w:rsid w:val="008D6B8C"/>
    <w:rsid w:val="008D795F"/>
    <w:rsid w:val="008E0614"/>
    <w:rsid w:val="008E0711"/>
    <w:rsid w:val="008E0875"/>
    <w:rsid w:val="008E120E"/>
    <w:rsid w:val="008E126B"/>
    <w:rsid w:val="008E2AB7"/>
    <w:rsid w:val="008E317F"/>
    <w:rsid w:val="008E3960"/>
    <w:rsid w:val="008E48DB"/>
    <w:rsid w:val="008E5CF9"/>
    <w:rsid w:val="008E64B1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2A1"/>
    <w:rsid w:val="008F57CB"/>
    <w:rsid w:val="008F5B85"/>
    <w:rsid w:val="008F77B1"/>
    <w:rsid w:val="008F797E"/>
    <w:rsid w:val="008F7CD0"/>
    <w:rsid w:val="00900ECE"/>
    <w:rsid w:val="009029D6"/>
    <w:rsid w:val="009031F0"/>
    <w:rsid w:val="009035C5"/>
    <w:rsid w:val="00903A76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7E0"/>
    <w:rsid w:val="009118A8"/>
    <w:rsid w:val="00914F0F"/>
    <w:rsid w:val="00916611"/>
    <w:rsid w:val="009173E2"/>
    <w:rsid w:val="0091792E"/>
    <w:rsid w:val="00920974"/>
    <w:rsid w:val="00922013"/>
    <w:rsid w:val="009222D0"/>
    <w:rsid w:val="0092265D"/>
    <w:rsid w:val="00922D7C"/>
    <w:rsid w:val="009239BB"/>
    <w:rsid w:val="00923E47"/>
    <w:rsid w:val="00924B93"/>
    <w:rsid w:val="0092516E"/>
    <w:rsid w:val="00925D3B"/>
    <w:rsid w:val="00926114"/>
    <w:rsid w:val="00927857"/>
    <w:rsid w:val="0093025C"/>
    <w:rsid w:val="009304F3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37FDD"/>
    <w:rsid w:val="0094074A"/>
    <w:rsid w:val="009421CA"/>
    <w:rsid w:val="00942815"/>
    <w:rsid w:val="00942DAE"/>
    <w:rsid w:val="00942E79"/>
    <w:rsid w:val="009433E5"/>
    <w:rsid w:val="009438A0"/>
    <w:rsid w:val="00943AAA"/>
    <w:rsid w:val="00944767"/>
    <w:rsid w:val="009453B9"/>
    <w:rsid w:val="009463CB"/>
    <w:rsid w:val="009469F6"/>
    <w:rsid w:val="00946A28"/>
    <w:rsid w:val="009479BA"/>
    <w:rsid w:val="0095007A"/>
    <w:rsid w:val="009502AB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57FA9"/>
    <w:rsid w:val="009601A3"/>
    <w:rsid w:val="009612A1"/>
    <w:rsid w:val="00961941"/>
    <w:rsid w:val="00963DF0"/>
    <w:rsid w:val="00964DEA"/>
    <w:rsid w:val="00965ED4"/>
    <w:rsid w:val="00966699"/>
    <w:rsid w:val="00966747"/>
    <w:rsid w:val="00966E9C"/>
    <w:rsid w:val="00967109"/>
    <w:rsid w:val="00967BBC"/>
    <w:rsid w:val="009707F2"/>
    <w:rsid w:val="009719D5"/>
    <w:rsid w:val="0097287E"/>
    <w:rsid w:val="009730B0"/>
    <w:rsid w:val="009737CF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523B"/>
    <w:rsid w:val="009855A8"/>
    <w:rsid w:val="00985ECB"/>
    <w:rsid w:val="009879D6"/>
    <w:rsid w:val="00987F4F"/>
    <w:rsid w:val="00990A84"/>
    <w:rsid w:val="00991380"/>
    <w:rsid w:val="009913A2"/>
    <w:rsid w:val="00992F7D"/>
    <w:rsid w:val="009930E6"/>
    <w:rsid w:val="009935B7"/>
    <w:rsid w:val="00994A1B"/>
    <w:rsid w:val="009950E5"/>
    <w:rsid w:val="0099570D"/>
    <w:rsid w:val="009958C2"/>
    <w:rsid w:val="00997584"/>
    <w:rsid w:val="00997B56"/>
    <w:rsid w:val="00997F4A"/>
    <w:rsid w:val="009A1557"/>
    <w:rsid w:val="009A184B"/>
    <w:rsid w:val="009A1CFA"/>
    <w:rsid w:val="009A265A"/>
    <w:rsid w:val="009A2BF8"/>
    <w:rsid w:val="009A3B16"/>
    <w:rsid w:val="009A405F"/>
    <w:rsid w:val="009A5309"/>
    <w:rsid w:val="009A5C52"/>
    <w:rsid w:val="009A5CEE"/>
    <w:rsid w:val="009A638B"/>
    <w:rsid w:val="009A676C"/>
    <w:rsid w:val="009A6D0B"/>
    <w:rsid w:val="009A722D"/>
    <w:rsid w:val="009A7356"/>
    <w:rsid w:val="009A788C"/>
    <w:rsid w:val="009B01BB"/>
    <w:rsid w:val="009B2BFE"/>
    <w:rsid w:val="009B3419"/>
    <w:rsid w:val="009B350B"/>
    <w:rsid w:val="009B3D69"/>
    <w:rsid w:val="009B5128"/>
    <w:rsid w:val="009B6990"/>
    <w:rsid w:val="009B6FA1"/>
    <w:rsid w:val="009B78CF"/>
    <w:rsid w:val="009C0B6C"/>
    <w:rsid w:val="009C1C0C"/>
    <w:rsid w:val="009C2D81"/>
    <w:rsid w:val="009C33C3"/>
    <w:rsid w:val="009C3424"/>
    <w:rsid w:val="009C3839"/>
    <w:rsid w:val="009C387A"/>
    <w:rsid w:val="009C3C1E"/>
    <w:rsid w:val="009C3F6D"/>
    <w:rsid w:val="009C4FD9"/>
    <w:rsid w:val="009C5F6A"/>
    <w:rsid w:val="009C5FA0"/>
    <w:rsid w:val="009C63D6"/>
    <w:rsid w:val="009D0574"/>
    <w:rsid w:val="009D075A"/>
    <w:rsid w:val="009D119A"/>
    <w:rsid w:val="009D24F0"/>
    <w:rsid w:val="009D308C"/>
    <w:rsid w:val="009D3199"/>
    <w:rsid w:val="009D4386"/>
    <w:rsid w:val="009D63F9"/>
    <w:rsid w:val="009D69DE"/>
    <w:rsid w:val="009D7893"/>
    <w:rsid w:val="009E0D45"/>
    <w:rsid w:val="009E15D3"/>
    <w:rsid w:val="009E179E"/>
    <w:rsid w:val="009E1821"/>
    <w:rsid w:val="009E199D"/>
    <w:rsid w:val="009E1C59"/>
    <w:rsid w:val="009E2A13"/>
    <w:rsid w:val="009E40F2"/>
    <w:rsid w:val="009E5207"/>
    <w:rsid w:val="009E6BC6"/>
    <w:rsid w:val="009E6DC2"/>
    <w:rsid w:val="009E7377"/>
    <w:rsid w:val="009E79AF"/>
    <w:rsid w:val="009F2FBF"/>
    <w:rsid w:val="009F3B2C"/>
    <w:rsid w:val="009F4147"/>
    <w:rsid w:val="009F458D"/>
    <w:rsid w:val="009F5C3D"/>
    <w:rsid w:val="009F5E21"/>
    <w:rsid w:val="009F6450"/>
    <w:rsid w:val="009F64E2"/>
    <w:rsid w:val="009F6C21"/>
    <w:rsid w:val="009F6D3E"/>
    <w:rsid w:val="009F70E5"/>
    <w:rsid w:val="00A007DD"/>
    <w:rsid w:val="00A0193D"/>
    <w:rsid w:val="00A01D03"/>
    <w:rsid w:val="00A03496"/>
    <w:rsid w:val="00A051BE"/>
    <w:rsid w:val="00A0622B"/>
    <w:rsid w:val="00A0684C"/>
    <w:rsid w:val="00A06BFC"/>
    <w:rsid w:val="00A0737B"/>
    <w:rsid w:val="00A079B1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6B5D"/>
    <w:rsid w:val="00A173C3"/>
    <w:rsid w:val="00A176BE"/>
    <w:rsid w:val="00A2036A"/>
    <w:rsid w:val="00A209EC"/>
    <w:rsid w:val="00A21B43"/>
    <w:rsid w:val="00A21FB9"/>
    <w:rsid w:val="00A226C8"/>
    <w:rsid w:val="00A22E52"/>
    <w:rsid w:val="00A243EE"/>
    <w:rsid w:val="00A2449B"/>
    <w:rsid w:val="00A24C17"/>
    <w:rsid w:val="00A24D5E"/>
    <w:rsid w:val="00A2699F"/>
    <w:rsid w:val="00A26A1E"/>
    <w:rsid w:val="00A26DE2"/>
    <w:rsid w:val="00A2785C"/>
    <w:rsid w:val="00A27C84"/>
    <w:rsid w:val="00A30656"/>
    <w:rsid w:val="00A3088A"/>
    <w:rsid w:val="00A3174E"/>
    <w:rsid w:val="00A3180A"/>
    <w:rsid w:val="00A31AC6"/>
    <w:rsid w:val="00A338C7"/>
    <w:rsid w:val="00A33D68"/>
    <w:rsid w:val="00A34915"/>
    <w:rsid w:val="00A3506D"/>
    <w:rsid w:val="00A36038"/>
    <w:rsid w:val="00A36EF0"/>
    <w:rsid w:val="00A376FA"/>
    <w:rsid w:val="00A379B9"/>
    <w:rsid w:val="00A402CF"/>
    <w:rsid w:val="00A40678"/>
    <w:rsid w:val="00A40FC0"/>
    <w:rsid w:val="00A413AC"/>
    <w:rsid w:val="00A42790"/>
    <w:rsid w:val="00A42CA8"/>
    <w:rsid w:val="00A42D6F"/>
    <w:rsid w:val="00A4419F"/>
    <w:rsid w:val="00A4422C"/>
    <w:rsid w:val="00A44325"/>
    <w:rsid w:val="00A44685"/>
    <w:rsid w:val="00A4514F"/>
    <w:rsid w:val="00A45996"/>
    <w:rsid w:val="00A46333"/>
    <w:rsid w:val="00A46784"/>
    <w:rsid w:val="00A47E70"/>
    <w:rsid w:val="00A500FA"/>
    <w:rsid w:val="00A50607"/>
    <w:rsid w:val="00A507A1"/>
    <w:rsid w:val="00A53691"/>
    <w:rsid w:val="00A55128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5513"/>
    <w:rsid w:val="00A66937"/>
    <w:rsid w:val="00A671CE"/>
    <w:rsid w:val="00A677DD"/>
    <w:rsid w:val="00A70DA0"/>
    <w:rsid w:val="00A71FE2"/>
    <w:rsid w:val="00A7250A"/>
    <w:rsid w:val="00A725DB"/>
    <w:rsid w:val="00A72DE1"/>
    <w:rsid w:val="00A730E8"/>
    <w:rsid w:val="00A73142"/>
    <w:rsid w:val="00A73BFE"/>
    <w:rsid w:val="00A740DE"/>
    <w:rsid w:val="00A7473B"/>
    <w:rsid w:val="00A75B01"/>
    <w:rsid w:val="00A76083"/>
    <w:rsid w:val="00A76102"/>
    <w:rsid w:val="00A7613D"/>
    <w:rsid w:val="00A766B8"/>
    <w:rsid w:val="00A76980"/>
    <w:rsid w:val="00A77D77"/>
    <w:rsid w:val="00A80C44"/>
    <w:rsid w:val="00A81614"/>
    <w:rsid w:val="00A81C95"/>
    <w:rsid w:val="00A8205B"/>
    <w:rsid w:val="00A8255B"/>
    <w:rsid w:val="00A82733"/>
    <w:rsid w:val="00A83254"/>
    <w:rsid w:val="00A832B3"/>
    <w:rsid w:val="00A83501"/>
    <w:rsid w:val="00A83E7D"/>
    <w:rsid w:val="00A83ED4"/>
    <w:rsid w:val="00A840B3"/>
    <w:rsid w:val="00A8416B"/>
    <w:rsid w:val="00A841C4"/>
    <w:rsid w:val="00A85DEC"/>
    <w:rsid w:val="00A863EE"/>
    <w:rsid w:val="00A866A4"/>
    <w:rsid w:val="00A879FD"/>
    <w:rsid w:val="00A90720"/>
    <w:rsid w:val="00A926C1"/>
    <w:rsid w:val="00A928E5"/>
    <w:rsid w:val="00A934D0"/>
    <w:rsid w:val="00A93A82"/>
    <w:rsid w:val="00A94392"/>
    <w:rsid w:val="00A95754"/>
    <w:rsid w:val="00A9709B"/>
    <w:rsid w:val="00A9721B"/>
    <w:rsid w:val="00AA0515"/>
    <w:rsid w:val="00AA30C6"/>
    <w:rsid w:val="00AA35E0"/>
    <w:rsid w:val="00AA3A7F"/>
    <w:rsid w:val="00AA4C5E"/>
    <w:rsid w:val="00AA73DA"/>
    <w:rsid w:val="00AA7699"/>
    <w:rsid w:val="00AA7DFA"/>
    <w:rsid w:val="00AB02F1"/>
    <w:rsid w:val="00AB057B"/>
    <w:rsid w:val="00AB2179"/>
    <w:rsid w:val="00AB3443"/>
    <w:rsid w:val="00AB3629"/>
    <w:rsid w:val="00AB37CE"/>
    <w:rsid w:val="00AB4399"/>
    <w:rsid w:val="00AB4891"/>
    <w:rsid w:val="00AB502E"/>
    <w:rsid w:val="00AB7238"/>
    <w:rsid w:val="00AB7CE8"/>
    <w:rsid w:val="00AC07D5"/>
    <w:rsid w:val="00AC11BD"/>
    <w:rsid w:val="00AC1321"/>
    <w:rsid w:val="00AC29B6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C3"/>
    <w:rsid w:val="00AE2D2C"/>
    <w:rsid w:val="00AE2DDF"/>
    <w:rsid w:val="00AE30CF"/>
    <w:rsid w:val="00AE3581"/>
    <w:rsid w:val="00AE4202"/>
    <w:rsid w:val="00AE4DE1"/>
    <w:rsid w:val="00AE52E5"/>
    <w:rsid w:val="00AE5600"/>
    <w:rsid w:val="00AE6F49"/>
    <w:rsid w:val="00AE75AA"/>
    <w:rsid w:val="00AE7EA7"/>
    <w:rsid w:val="00AF0536"/>
    <w:rsid w:val="00AF0E6C"/>
    <w:rsid w:val="00AF10BF"/>
    <w:rsid w:val="00AF1890"/>
    <w:rsid w:val="00AF3473"/>
    <w:rsid w:val="00AF3FC6"/>
    <w:rsid w:val="00AF45CD"/>
    <w:rsid w:val="00AF4A07"/>
    <w:rsid w:val="00AF4E18"/>
    <w:rsid w:val="00AF743E"/>
    <w:rsid w:val="00AF7515"/>
    <w:rsid w:val="00B00341"/>
    <w:rsid w:val="00B010E3"/>
    <w:rsid w:val="00B018CB"/>
    <w:rsid w:val="00B02DCF"/>
    <w:rsid w:val="00B02E8D"/>
    <w:rsid w:val="00B03386"/>
    <w:rsid w:val="00B039EC"/>
    <w:rsid w:val="00B05534"/>
    <w:rsid w:val="00B05988"/>
    <w:rsid w:val="00B05B83"/>
    <w:rsid w:val="00B05BB1"/>
    <w:rsid w:val="00B075E1"/>
    <w:rsid w:val="00B07ABB"/>
    <w:rsid w:val="00B07FFB"/>
    <w:rsid w:val="00B12191"/>
    <w:rsid w:val="00B125BD"/>
    <w:rsid w:val="00B13226"/>
    <w:rsid w:val="00B134CB"/>
    <w:rsid w:val="00B13691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21A4"/>
    <w:rsid w:val="00B22C13"/>
    <w:rsid w:val="00B2333A"/>
    <w:rsid w:val="00B235F4"/>
    <w:rsid w:val="00B248D5"/>
    <w:rsid w:val="00B26195"/>
    <w:rsid w:val="00B26400"/>
    <w:rsid w:val="00B27C79"/>
    <w:rsid w:val="00B27F1F"/>
    <w:rsid w:val="00B27F92"/>
    <w:rsid w:val="00B27F94"/>
    <w:rsid w:val="00B30D09"/>
    <w:rsid w:val="00B31D66"/>
    <w:rsid w:val="00B31E2B"/>
    <w:rsid w:val="00B31ED2"/>
    <w:rsid w:val="00B32A1B"/>
    <w:rsid w:val="00B33286"/>
    <w:rsid w:val="00B3360C"/>
    <w:rsid w:val="00B33960"/>
    <w:rsid w:val="00B339B2"/>
    <w:rsid w:val="00B347E8"/>
    <w:rsid w:val="00B34A43"/>
    <w:rsid w:val="00B34FB1"/>
    <w:rsid w:val="00B35CC0"/>
    <w:rsid w:val="00B36A6F"/>
    <w:rsid w:val="00B41217"/>
    <w:rsid w:val="00B421A2"/>
    <w:rsid w:val="00B423B8"/>
    <w:rsid w:val="00B42D10"/>
    <w:rsid w:val="00B43022"/>
    <w:rsid w:val="00B437F3"/>
    <w:rsid w:val="00B44656"/>
    <w:rsid w:val="00B45A16"/>
    <w:rsid w:val="00B465ED"/>
    <w:rsid w:val="00B4677C"/>
    <w:rsid w:val="00B47C0A"/>
    <w:rsid w:val="00B47F9A"/>
    <w:rsid w:val="00B50132"/>
    <w:rsid w:val="00B50621"/>
    <w:rsid w:val="00B50707"/>
    <w:rsid w:val="00B514B2"/>
    <w:rsid w:val="00B51917"/>
    <w:rsid w:val="00B51C38"/>
    <w:rsid w:val="00B51E07"/>
    <w:rsid w:val="00B52B4D"/>
    <w:rsid w:val="00B52D23"/>
    <w:rsid w:val="00B53817"/>
    <w:rsid w:val="00B5382E"/>
    <w:rsid w:val="00B53942"/>
    <w:rsid w:val="00B55129"/>
    <w:rsid w:val="00B557B2"/>
    <w:rsid w:val="00B55E48"/>
    <w:rsid w:val="00B6023C"/>
    <w:rsid w:val="00B614F8"/>
    <w:rsid w:val="00B618F2"/>
    <w:rsid w:val="00B619BE"/>
    <w:rsid w:val="00B61FEB"/>
    <w:rsid w:val="00B625C5"/>
    <w:rsid w:val="00B63399"/>
    <w:rsid w:val="00B63583"/>
    <w:rsid w:val="00B64038"/>
    <w:rsid w:val="00B642D5"/>
    <w:rsid w:val="00B64A3A"/>
    <w:rsid w:val="00B65EF1"/>
    <w:rsid w:val="00B667C5"/>
    <w:rsid w:val="00B673B9"/>
    <w:rsid w:val="00B674FB"/>
    <w:rsid w:val="00B67E51"/>
    <w:rsid w:val="00B67FC0"/>
    <w:rsid w:val="00B704CB"/>
    <w:rsid w:val="00B705D1"/>
    <w:rsid w:val="00B7096E"/>
    <w:rsid w:val="00B718B2"/>
    <w:rsid w:val="00B71F0A"/>
    <w:rsid w:val="00B7221F"/>
    <w:rsid w:val="00B72A9F"/>
    <w:rsid w:val="00B73C36"/>
    <w:rsid w:val="00B74EC2"/>
    <w:rsid w:val="00B7512A"/>
    <w:rsid w:val="00B7529A"/>
    <w:rsid w:val="00B75A4C"/>
    <w:rsid w:val="00B76178"/>
    <w:rsid w:val="00B77537"/>
    <w:rsid w:val="00B77F3E"/>
    <w:rsid w:val="00B8063A"/>
    <w:rsid w:val="00B808CE"/>
    <w:rsid w:val="00B80FF9"/>
    <w:rsid w:val="00B8244B"/>
    <w:rsid w:val="00B82661"/>
    <w:rsid w:val="00B82E23"/>
    <w:rsid w:val="00B83962"/>
    <w:rsid w:val="00B83BC7"/>
    <w:rsid w:val="00B83F14"/>
    <w:rsid w:val="00B84852"/>
    <w:rsid w:val="00B85F49"/>
    <w:rsid w:val="00B85FBE"/>
    <w:rsid w:val="00B8620B"/>
    <w:rsid w:val="00B86576"/>
    <w:rsid w:val="00B87873"/>
    <w:rsid w:val="00B90FD9"/>
    <w:rsid w:val="00B9181D"/>
    <w:rsid w:val="00B93D8B"/>
    <w:rsid w:val="00B95C45"/>
    <w:rsid w:val="00B97C5D"/>
    <w:rsid w:val="00B97EEB"/>
    <w:rsid w:val="00BA030D"/>
    <w:rsid w:val="00BA06E3"/>
    <w:rsid w:val="00BA0C8C"/>
    <w:rsid w:val="00BA109A"/>
    <w:rsid w:val="00BA1642"/>
    <w:rsid w:val="00BA1BF3"/>
    <w:rsid w:val="00BA2058"/>
    <w:rsid w:val="00BA25F0"/>
    <w:rsid w:val="00BA28CF"/>
    <w:rsid w:val="00BA331C"/>
    <w:rsid w:val="00BA3349"/>
    <w:rsid w:val="00BA350E"/>
    <w:rsid w:val="00BA3CA4"/>
    <w:rsid w:val="00BA4185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7D4"/>
    <w:rsid w:val="00BB6A53"/>
    <w:rsid w:val="00BB6B31"/>
    <w:rsid w:val="00BB7446"/>
    <w:rsid w:val="00BC15A4"/>
    <w:rsid w:val="00BC35B5"/>
    <w:rsid w:val="00BC39FF"/>
    <w:rsid w:val="00BC4269"/>
    <w:rsid w:val="00BC5AC5"/>
    <w:rsid w:val="00BC5D68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3CF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E78C0"/>
    <w:rsid w:val="00BF0AFB"/>
    <w:rsid w:val="00BF21C3"/>
    <w:rsid w:val="00BF2782"/>
    <w:rsid w:val="00BF27E1"/>
    <w:rsid w:val="00BF3830"/>
    <w:rsid w:val="00BF394D"/>
    <w:rsid w:val="00BF3A83"/>
    <w:rsid w:val="00BF3EEB"/>
    <w:rsid w:val="00BF6172"/>
    <w:rsid w:val="00BF639F"/>
    <w:rsid w:val="00BF6AAF"/>
    <w:rsid w:val="00BF78CA"/>
    <w:rsid w:val="00C0024E"/>
    <w:rsid w:val="00C0058C"/>
    <w:rsid w:val="00C01CB7"/>
    <w:rsid w:val="00C02518"/>
    <w:rsid w:val="00C04139"/>
    <w:rsid w:val="00C042AF"/>
    <w:rsid w:val="00C05AC7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353"/>
    <w:rsid w:val="00C179B3"/>
    <w:rsid w:val="00C17D9F"/>
    <w:rsid w:val="00C20182"/>
    <w:rsid w:val="00C20D12"/>
    <w:rsid w:val="00C20F4E"/>
    <w:rsid w:val="00C232FB"/>
    <w:rsid w:val="00C23943"/>
    <w:rsid w:val="00C2412B"/>
    <w:rsid w:val="00C2448E"/>
    <w:rsid w:val="00C24E1D"/>
    <w:rsid w:val="00C25CD3"/>
    <w:rsid w:val="00C2697A"/>
    <w:rsid w:val="00C30C8D"/>
    <w:rsid w:val="00C322F9"/>
    <w:rsid w:val="00C33600"/>
    <w:rsid w:val="00C344DF"/>
    <w:rsid w:val="00C34A67"/>
    <w:rsid w:val="00C355F0"/>
    <w:rsid w:val="00C3600E"/>
    <w:rsid w:val="00C367B1"/>
    <w:rsid w:val="00C36B58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598B"/>
    <w:rsid w:val="00C460F5"/>
    <w:rsid w:val="00C46836"/>
    <w:rsid w:val="00C4727C"/>
    <w:rsid w:val="00C4791F"/>
    <w:rsid w:val="00C47F2E"/>
    <w:rsid w:val="00C500D6"/>
    <w:rsid w:val="00C504C9"/>
    <w:rsid w:val="00C5062F"/>
    <w:rsid w:val="00C52735"/>
    <w:rsid w:val="00C52AB4"/>
    <w:rsid w:val="00C52CA4"/>
    <w:rsid w:val="00C52EC7"/>
    <w:rsid w:val="00C53AB0"/>
    <w:rsid w:val="00C5442E"/>
    <w:rsid w:val="00C54BEB"/>
    <w:rsid w:val="00C5513F"/>
    <w:rsid w:val="00C5571D"/>
    <w:rsid w:val="00C55D04"/>
    <w:rsid w:val="00C56631"/>
    <w:rsid w:val="00C56966"/>
    <w:rsid w:val="00C604D9"/>
    <w:rsid w:val="00C613E6"/>
    <w:rsid w:val="00C61C41"/>
    <w:rsid w:val="00C6290F"/>
    <w:rsid w:val="00C63735"/>
    <w:rsid w:val="00C63C1A"/>
    <w:rsid w:val="00C64816"/>
    <w:rsid w:val="00C64AF6"/>
    <w:rsid w:val="00C64CB3"/>
    <w:rsid w:val="00C650F4"/>
    <w:rsid w:val="00C6679F"/>
    <w:rsid w:val="00C673DC"/>
    <w:rsid w:val="00C67B92"/>
    <w:rsid w:val="00C70BF0"/>
    <w:rsid w:val="00C7116F"/>
    <w:rsid w:val="00C716CA"/>
    <w:rsid w:val="00C724D7"/>
    <w:rsid w:val="00C73295"/>
    <w:rsid w:val="00C73C42"/>
    <w:rsid w:val="00C74835"/>
    <w:rsid w:val="00C7493C"/>
    <w:rsid w:val="00C7578A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49A"/>
    <w:rsid w:val="00C9170E"/>
    <w:rsid w:val="00C91861"/>
    <w:rsid w:val="00C92086"/>
    <w:rsid w:val="00C920D3"/>
    <w:rsid w:val="00C92420"/>
    <w:rsid w:val="00C93080"/>
    <w:rsid w:val="00C93F1C"/>
    <w:rsid w:val="00C950C5"/>
    <w:rsid w:val="00C95770"/>
    <w:rsid w:val="00C95985"/>
    <w:rsid w:val="00C95DEA"/>
    <w:rsid w:val="00C95E7A"/>
    <w:rsid w:val="00C96D83"/>
    <w:rsid w:val="00C9782E"/>
    <w:rsid w:val="00C97A5F"/>
    <w:rsid w:val="00C97CA1"/>
    <w:rsid w:val="00C97EAD"/>
    <w:rsid w:val="00CA0897"/>
    <w:rsid w:val="00CA115B"/>
    <w:rsid w:val="00CA18DA"/>
    <w:rsid w:val="00CA1E08"/>
    <w:rsid w:val="00CA1F55"/>
    <w:rsid w:val="00CA2621"/>
    <w:rsid w:val="00CA2A96"/>
    <w:rsid w:val="00CA2DB1"/>
    <w:rsid w:val="00CA2ED0"/>
    <w:rsid w:val="00CA2FAB"/>
    <w:rsid w:val="00CA3678"/>
    <w:rsid w:val="00CA3DB9"/>
    <w:rsid w:val="00CA48F6"/>
    <w:rsid w:val="00CA4E0C"/>
    <w:rsid w:val="00CA50A6"/>
    <w:rsid w:val="00CA5422"/>
    <w:rsid w:val="00CA6B98"/>
    <w:rsid w:val="00CA6FD3"/>
    <w:rsid w:val="00CA7256"/>
    <w:rsid w:val="00CA77E4"/>
    <w:rsid w:val="00CA7E34"/>
    <w:rsid w:val="00CB11E0"/>
    <w:rsid w:val="00CB33D7"/>
    <w:rsid w:val="00CB3714"/>
    <w:rsid w:val="00CB4D2D"/>
    <w:rsid w:val="00CB4DE2"/>
    <w:rsid w:val="00CB4F01"/>
    <w:rsid w:val="00CB701F"/>
    <w:rsid w:val="00CB7444"/>
    <w:rsid w:val="00CC004A"/>
    <w:rsid w:val="00CC093E"/>
    <w:rsid w:val="00CC14CB"/>
    <w:rsid w:val="00CC1845"/>
    <w:rsid w:val="00CC1B29"/>
    <w:rsid w:val="00CC1E79"/>
    <w:rsid w:val="00CC42C8"/>
    <w:rsid w:val="00CC475F"/>
    <w:rsid w:val="00CC4FE0"/>
    <w:rsid w:val="00CC6082"/>
    <w:rsid w:val="00CC6654"/>
    <w:rsid w:val="00CC6B2D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97C"/>
    <w:rsid w:val="00CD2EF4"/>
    <w:rsid w:val="00CD51C3"/>
    <w:rsid w:val="00CD6411"/>
    <w:rsid w:val="00CD69CD"/>
    <w:rsid w:val="00CD6ED2"/>
    <w:rsid w:val="00CD7DE0"/>
    <w:rsid w:val="00CE0A18"/>
    <w:rsid w:val="00CE1A22"/>
    <w:rsid w:val="00CE1F5B"/>
    <w:rsid w:val="00CE2781"/>
    <w:rsid w:val="00CE33DA"/>
    <w:rsid w:val="00CE3BE7"/>
    <w:rsid w:val="00CE3C10"/>
    <w:rsid w:val="00CE5D62"/>
    <w:rsid w:val="00CE6357"/>
    <w:rsid w:val="00CE6634"/>
    <w:rsid w:val="00CE66D5"/>
    <w:rsid w:val="00CE6BDC"/>
    <w:rsid w:val="00CE6E37"/>
    <w:rsid w:val="00CE6EDE"/>
    <w:rsid w:val="00CF029A"/>
    <w:rsid w:val="00CF0BD5"/>
    <w:rsid w:val="00CF1169"/>
    <w:rsid w:val="00CF4BDA"/>
    <w:rsid w:val="00CF5168"/>
    <w:rsid w:val="00CF5C76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065A7"/>
    <w:rsid w:val="00D07D6D"/>
    <w:rsid w:val="00D12684"/>
    <w:rsid w:val="00D12D35"/>
    <w:rsid w:val="00D13AF7"/>
    <w:rsid w:val="00D143EC"/>
    <w:rsid w:val="00D14BDC"/>
    <w:rsid w:val="00D1547D"/>
    <w:rsid w:val="00D15834"/>
    <w:rsid w:val="00D15D1D"/>
    <w:rsid w:val="00D1616C"/>
    <w:rsid w:val="00D16B9A"/>
    <w:rsid w:val="00D17D34"/>
    <w:rsid w:val="00D20A32"/>
    <w:rsid w:val="00D21C70"/>
    <w:rsid w:val="00D233A3"/>
    <w:rsid w:val="00D2363B"/>
    <w:rsid w:val="00D237DC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B0C"/>
    <w:rsid w:val="00D34B96"/>
    <w:rsid w:val="00D3514E"/>
    <w:rsid w:val="00D36204"/>
    <w:rsid w:val="00D36B66"/>
    <w:rsid w:val="00D377E1"/>
    <w:rsid w:val="00D37ABA"/>
    <w:rsid w:val="00D40C3D"/>
    <w:rsid w:val="00D413F6"/>
    <w:rsid w:val="00D41622"/>
    <w:rsid w:val="00D4243A"/>
    <w:rsid w:val="00D42542"/>
    <w:rsid w:val="00D4406F"/>
    <w:rsid w:val="00D44952"/>
    <w:rsid w:val="00D45F72"/>
    <w:rsid w:val="00D46806"/>
    <w:rsid w:val="00D469F4"/>
    <w:rsid w:val="00D470A4"/>
    <w:rsid w:val="00D47B5E"/>
    <w:rsid w:val="00D500FB"/>
    <w:rsid w:val="00D504D2"/>
    <w:rsid w:val="00D507C5"/>
    <w:rsid w:val="00D51CE7"/>
    <w:rsid w:val="00D51DA3"/>
    <w:rsid w:val="00D5234E"/>
    <w:rsid w:val="00D527A8"/>
    <w:rsid w:val="00D52DEF"/>
    <w:rsid w:val="00D545F5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019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0C50"/>
    <w:rsid w:val="00D712EC"/>
    <w:rsid w:val="00D7175C"/>
    <w:rsid w:val="00D72B2E"/>
    <w:rsid w:val="00D74115"/>
    <w:rsid w:val="00D74B6B"/>
    <w:rsid w:val="00D754BD"/>
    <w:rsid w:val="00D760A8"/>
    <w:rsid w:val="00D76CB8"/>
    <w:rsid w:val="00D77A26"/>
    <w:rsid w:val="00D80598"/>
    <w:rsid w:val="00D80C65"/>
    <w:rsid w:val="00D82497"/>
    <w:rsid w:val="00D845B8"/>
    <w:rsid w:val="00D8495E"/>
    <w:rsid w:val="00D85C73"/>
    <w:rsid w:val="00D85F62"/>
    <w:rsid w:val="00D9074A"/>
    <w:rsid w:val="00D9097D"/>
    <w:rsid w:val="00D949C7"/>
    <w:rsid w:val="00D94E69"/>
    <w:rsid w:val="00D952E4"/>
    <w:rsid w:val="00D95402"/>
    <w:rsid w:val="00D95B22"/>
    <w:rsid w:val="00D9656E"/>
    <w:rsid w:val="00D96749"/>
    <w:rsid w:val="00DA056C"/>
    <w:rsid w:val="00DA27FC"/>
    <w:rsid w:val="00DA32E6"/>
    <w:rsid w:val="00DA32F7"/>
    <w:rsid w:val="00DA5655"/>
    <w:rsid w:val="00DA6E41"/>
    <w:rsid w:val="00DA7113"/>
    <w:rsid w:val="00DA7B9F"/>
    <w:rsid w:val="00DB10E1"/>
    <w:rsid w:val="00DB227D"/>
    <w:rsid w:val="00DB27F6"/>
    <w:rsid w:val="00DB2997"/>
    <w:rsid w:val="00DB3F0C"/>
    <w:rsid w:val="00DB689F"/>
    <w:rsid w:val="00DB6C9F"/>
    <w:rsid w:val="00DB6CB4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5D75"/>
    <w:rsid w:val="00DC6190"/>
    <w:rsid w:val="00DC67AC"/>
    <w:rsid w:val="00DC6D5F"/>
    <w:rsid w:val="00DC7146"/>
    <w:rsid w:val="00DC7501"/>
    <w:rsid w:val="00DC7503"/>
    <w:rsid w:val="00DC7B6E"/>
    <w:rsid w:val="00DD0B00"/>
    <w:rsid w:val="00DD350D"/>
    <w:rsid w:val="00DD3B19"/>
    <w:rsid w:val="00DD4216"/>
    <w:rsid w:val="00DD4F6E"/>
    <w:rsid w:val="00DD5046"/>
    <w:rsid w:val="00DD50DD"/>
    <w:rsid w:val="00DD5AE1"/>
    <w:rsid w:val="00DD5E5D"/>
    <w:rsid w:val="00DD5EAE"/>
    <w:rsid w:val="00DE151B"/>
    <w:rsid w:val="00DE1F2B"/>
    <w:rsid w:val="00DE274C"/>
    <w:rsid w:val="00DE287B"/>
    <w:rsid w:val="00DE287D"/>
    <w:rsid w:val="00DE2A8B"/>
    <w:rsid w:val="00DE4090"/>
    <w:rsid w:val="00DE43A2"/>
    <w:rsid w:val="00DE4A17"/>
    <w:rsid w:val="00DE5003"/>
    <w:rsid w:val="00DE60A2"/>
    <w:rsid w:val="00DE60FC"/>
    <w:rsid w:val="00DE65CD"/>
    <w:rsid w:val="00DE729E"/>
    <w:rsid w:val="00DE7727"/>
    <w:rsid w:val="00DE7D8F"/>
    <w:rsid w:val="00DF0337"/>
    <w:rsid w:val="00DF0BFE"/>
    <w:rsid w:val="00DF1383"/>
    <w:rsid w:val="00DF2A1A"/>
    <w:rsid w:val="00DF2DF5"/>
    <w:rsid w:val="00DF4239"/>
    <w:rsid w:val="00DF449B"/>
    <w:rsid w:val="00DF4E76"/>
    <w:rsid w:val="00DF50B0"/>
    <w:rsid w:val="00E00318"/>
    <w:rsid w:val="00E0095F"/>
    <w:rsid w:val="00E028EE"/>
    <w:rsid w:val="00E02E48"/>
    <w:rsid w:val="00E032F1"/>
    <w:rsid w:val="00E03A59"/>
    <w:rsid w:val="00E03A6C"/>
    <w:rsid w:val="00E03EB1"/>
    <w:rsid w:val="00E06506"/>
    <w:rsid w:val="00E069B4"/>
    <w:rsid w:val="00E10018"/>
    <w:rsid w:val="00E10F6B"/>
    <w:rsid w:val="00E119DC"/>
    <w:rsid w:val="00E127A3"/>
    <w:rsid w:val="00E129DE"/>
    <w:rsid w:val="00E12E4B"/>
    <w:rsid w:val="00E12F74"/>
    <w:rsid w:val="00E139CA"/>
    <w:rsid w:val="00E13F69"/>
    <w:rsid w:val="00E15C46"/>
    <w:rsid w:val="00E162B7"/>
    <w:rsid w:val="00E16BCC"/>
    <w:rsid w:val="00E16F1D"/>
    <w:rsid w:val="00E17D80"/>
    <w:rsid w:val="00E214EB"/>
    <w:rsid w:val="00E232BC"/>
    <w:rsid w:val="00E234D2"/>
    <w:rsid w:val="00E2468F"/>
    <w:rsid w:val="00E25963"/>
    <w:rsid w:val="00E25A1D"/>
    <w:rsid w:val="00E26C40"/>
    <w:rsid w:val="00E26EF6"/>
    <w:rsid w:val="00E30D80"/>
    <w:rsid w:val="00E3131F"/>
    <w:rsid w:val="00E319C5"/>
    <w:rsid w:val="00E31B55"/>
    <w:rsid w:val="00E324CC"/>
    <w:rsid w:val="00E32B1C"/>
    <w:rsid w:val="00E32D7B"/>
    <w:rsid w:val="00E339EB"/>
    <w:rsid w:val="00E34407"/>
    <w:rsid w:val="00E3467F"/>
    <w:rsid w:val="00E36D1E"/>
    <w:rsid w:val="00E413B8"/>
    <w:rsid w:val="00E41CD1"/>
    <w:rsid w:val="00E42AC9"/>
    <w:rsid w:val="00E4440F"/>
    <w:rsid w:val="00E44AEC"/>
    <w:rsid w:val="00E454D5"/>
    <w:rsid w:val="00E45BFD"/>
    <w:rsid w:val="00E4702C"/>
    <w:rsid w:val="00E47579"/>
    <w:rsid w:val="00E47690"/>
    <w:rsid w:val="00E505AA"/>
    <w:rsid w:val="00E51340"/>
    <w:rsid w:val="00E513E4"/>
    <w:rsid w:val="00E52089"/>
    <w:rsid w:val="00E52205"/>
    <w:rsid w:val="00E5306B"/>
    <w:rsid w:val="00E54519"/>
    <w:rsid w:val="00E54AFA"/>
    <w:rsid w:val="00E54B20"/>
    <w:rsid w:val="00E54D81"/>
    <w:rsid w:val="00E56F76"/>
    <w:rsid w:val="00E574B5"/>
    <w:rsid w:val="00E57526"/>
    <w:rsid w:val="00E60203"/>
    <w:rsid w:val="00E604B3"/>
    <w:rsid w:val="00E60778"/>
    <w:rsid w:val="00E60B85"/>
    <w:rsid w:val="00E60FAC"/>
    <w:rsid w:val="00E61597"/>
    <w:rsid w:val="00E61DD0"/>
    <w:rsid w:val="00E62133"/>
    <w:rsid w:val="00E628BD"/>
    <w:rsid w:val="00E643A6"/>
    <w:rsid w:val="00E655FF"/>
    <w:rsid w:val="00E65E14"/>
    <w:rsid w:val="00E66729"/>
    <w:rsid w:val="00E66FEF"/>
    <w:rsid w:val="00E673C4"/>
    <w:rsid w:val="00E67485"/>
    <w:rsid w:val="00E67D48"/>
    <w:rsid w:val="00E7047E"/>
    <w:rsid w:val="00E7180C"/>
    <w:rsid w:val="00E71C79"/>
    <w:rsid w:val="00E725F7"/>
    <w:rsid w:val="00E730A1"/>
    <w:rsid w:val="00E7382B"/>
    <w:rsid w:val="00E73AA2"/>
    <w:rsid w:val="00E750C3"/>
    <w:rsid w:val="00E7549B"/>
    <w:rsid w:val="00E7553B"/>
    <w:rsid w:val="00E75864"/>
    <w:rsid w:val="00E75CC3"/>
    <w:rsid w:val="00E764E6"/>
    <w:rsid w:val="00E76737"/>
    <w:rsid w:val="00E77089"/>
    <w:rsid w:val="00E770A4"/>
    <w:rsid w:val="00E7773E"/>
    <w:rsid w:val="00E80493"/>
    <w:rsid w:val="00E80FB6"/>
    <w:rsid w:val="00E82653"/>
    <w:rsid w:val="00E836AC"/>
    <w:rsid w:val="00E84310"/>
    <w:rsid w:val="00E84572"/>
    <w:rsid w:val="00E855A7"/>
    <w:rsid w:val="00E85C50"/>
    <w:rsid w:val="00E85C54"/>
    <w:rsid w:val="00E862DD"/>
    <w:rsid w:val="00E86376"/>
    <w:rsid w:val="00E86828"/>
    <w:rsid w:val="00E86925"/>
    <w:rsid w:val="00E87145"/>
    <w:rsid w:val="00E87423"/>
    <w:rsid w:val="00E901C9"/>
    <w:rsid w:val="00E91C6C"/>
    <w:rsid w:val="00E922A3"/>
    <w:rsid w:val="00E9276F"/>
    <w:rsid w:val="00E955F1"/>
    <w:rsid w:val="00E9713D"/>
    <w:rsid w:val="00E973A9"/>
    <w:rsid w:val="00EA152F"/>
    <w:rsid w:val="00EA1FBE"/>
    <w:rsid w:val="00EA251F"/>
    <w:rsid w:val="00EA6D06"/>
    <w:rsid w:val="00EA6F87"/>
    <w:rsid w:val="00EA7266"/>
    <w:rsid w:val="00EA774C"/>
    <w:rsid w:val="00EB08DC"/>
    <w:rsid w:val="00EB1D4C"/>
    <w:rsid w:val="00EB3BD5"/>
    <w:rsid w:val="00EB3E25"/>
    <w:rsid w:val="00EB408C"/>
    <w:rsid w:val="00EB4128"/>
    <w:rsid w:val="00EB4196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0B93"/>
    <w:rsid w:val="00EC252C"/>
    <w:rsid w:val="00EC2F78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29AB"/>
    <w:rsid w:val="00ED58D4"/>
    <w:rsid w:val="00ED5D30"/>
    <w:rsid w:val="00ED6A2E"/>
    <w:rsid w:val="00ED6B39"/>
    <w:rsid w:val="00EE1449"/>
    <w:rsid w:val="00EE21FF"/>
    <w:rsid w:val="00EE2B11"/>
    <w:rsid w:val="00EE32A1"/>
    <w:rsid w:val="00EE39D6"/>
    <w:rsid w:val="00EE4041"/>
    <w:rsid w:val="00EE41D1"/>
    <w:rsid w:val="00EE4A13"/>
    <w:rsid w:val="00EE4CB7"/>
    <w:rsid w:val="00EE54B0"/>
    <w:rsid w:val="00EE5C23"/>
    <w:rsid w:val="00EE63F3"/>
    <w:rsid w:val="00EE678D"/>
    <w:rsid w:val="00EE6A3A"/>
    <w:rsid w:val="00EE7860"/>
    <w:rsid w:val="00EE7D34"/>
    <w:rsid w:val="00EE7D43"/>
    <w:rsid w:val="00EF0929"/>
    <w:rsid w:val="00EF137B"/>
    <w:rsid w:val="00EF1C97"/>
    <w:rsid w:val="00EF1EB6"/>
    <w:rsid w:val="00EF2310"/>
    <w:rsid w:val="00EF236D"/>
    <w:rsid w:val="00EF27C3"/>
    <w:rsid w:val="00EF2E8F"/>
    <w:rsid w:val="00EF4764"/>
    <w:rsid w:val="00EF5669"/>
    <w:rsid w:val="00EF63F4"/>
    <w:rsid w:val="00EF6D6D"/>
    <w:rsid w:val="00EF74E7"/>
    <w:rsid w:val="00F0018C"/>
    <w:rsid w:val="00F008A4"/>
    <w:rsid w:val="00F00AA8"/>
    <w:rsid w:val="00F00AE8"/>
    <w:rsid w:val="00F016F2"/>
    <w:rsid w:val="00F024E6"/>
    <w:rsid w:val="00F02CF2"/>
    <w:rsid w:val="00F0378D"/>
    <w:rsid w:val="00F03B6D"/>
    <w:rsid w:val="00F046B5"/>
    <w:rsid w:val="00F04AE3"/>
    <w:rsid w:val="00F05008"/>
    <w:rsid w:val="00F06B58"/>
    <w:rsid w:val="00F06E1D"/>
    <w:rsid w:val="00F074B4"/>
    <w:rsid w:val="00F076F4"/>
    <w:rsid w:val="00F10B16"/>
    <w:rsid w:val="00F12DAD"/>
    <w:rsid w:val="00F136F7"/>
    <w:rsid w:val="00F1450A"/>
    <w:rsid w:val="00F147E8"/>
    <w:rsid w:val="00F15201"/>
    <w:rsid w:val="00F15345"/>
    <w:rsid w:val="00F15486"/>
    <w:rsid w:val="00F207D5"/>
    <w:rsid w:val="00F20A47"/>
    <w:rsid w:val="00F20F18"/>
    <w:rsid w:val="00F20FE7"/>
    <w:rsid w:val="00F215A3"/>
    <w:rsid w:val="00F236D4"/>
    <w:rsid w:val="00F23AF6"/>
    <w:rsid w:val="00F2401C"/>
    <w:rsid w:val="00F2536F"/>
    <w:rsid w:val="00F254D3"/>
    <w:rsid w:val="00F25C3B"/>
    <w:rsid w:val="00F25D98"/>
    <w:rsid w:val="00F2602B"/>
    <w:rsid w:val="00F261D9"/>
    <w:rsid w:val="00F26F0D"/>
    <w:rsid w:val="00F300AE"/>
    <w:rsid w:val="00F300FB"/>
    <w:rsid w:val="00F3084B"/>
    <w:rsid w:val="00F30963"/>
    <w:rsid w:val="00F30AC8"/>
    <w:rsid w:val="00F31C90"/>
    <w:rsid w:val="00F328C3"/>
    <w:rsid w:val="00F340F4"/>
    <w:rsid w:val="00F34406"/>
    <w:rsid w:val="00F34408"/>
    <w:rsid w:val="00F35519"/>
    <w:rsid w:val="00F362E8"/>
    <w:rsid w:val="00F369B7"/>
    <w:rsid w:val="00F36F54"/>
    <w:rsid w:val="00F3798A"/>
    <w:rsid w:val="00F4141C"/>
    <w:rsid w:val="00F414C4"/>
    <w:rsid w:val="00F4231F"/>
    <w:rsid w:val="00F42BE7"/>
    <w:rsid w:val="00F438DD"/>
    <w:rsid w:val="00F43C8F"/>
    <w:rsid w:val="00F4406F"/>
    <w:rsid w:val="00F4412A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691"/>
    <w:rsid w:val="00F54EA6"/>
    <w:rsid w:val="00F54F0A"/>
    <w:rsid w:val="00F550A2"/>
    <w:rsid w:val="00F554BB"/>
    <w:rsid w:val="00F563FF"/>
    <w:rsid w:val="00F56550"/>
    <w:rsid w:val="00F56E19"/>
    <w:rsid w:val="00F57005"/>
    <w:rsid w:val="00F600FF"/>
    <w:rsid w:val="00F601F4"/>
    <w:rsid w:val="00F60A08"/>
    <w:rsid w:val="00F61A90"/>
    <w:rsid w:val="00F61B0C"/>
    <w:rsid w:val="00F62D0D"/>
    <w:rsid w:val="00F63499"/>
    <w:rsid w:val="00F63694"/>
    <w:rsid w:val="00F6384E"/>
    <w:rsid w:val="00F63C33"/>
    <w:rsid w:val="00F646A7"/>
    <w:rsid w:val="00F64EDF"/>
    <w:rsid w:val="00F65657"/>
    <w:rsid w:val="00F6717F"/>
    <w:rsid w:val="00F6719B"/>
    <w:rsid w:val="00F67AA6"/>
    <w:rsid w:val="00F7022D"/>
    <w:rsid w:val="00F7148A"/>
    <w:rsid w:val="00F717A0"/>
    <w:rsid w:val="00F72697"/>
    <w:rsid w:val="00F73CDD"/>
    <w:rsid w:val="00F73D02"/>
    <w:rsid w:val="00F74495"/>
    <w:rsid w:val="00F74974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69A"/>
    <w:rsid w:val="00F80DBD"/>
    <w:rsid w:val="00F81236"/>
    <w:rsid w:val="00F812B4"/>
    <w:rsid w:val="00F824CF"/>
    <w:rsid w:val="00F830A5"/>
    <w:rsid w:val="00F834DD"/>
    <w:rsid w:val="00F84699"/>
    <w:rsid w:val="00F848ED"/>
    <w:rsid w:val="00F84A2D"/>
    <w:rsid w:val="00F84C75"/>
    <w:rsid w:val="00F84E2F"/>
    <w:rsid w:val="00F850B3"/>
    <w:rsid w:val="00F856C1"/>
    <w:rsid w:val="00F858AF"/>
    <w:rsid w:val="00F86253"/>
    <w:rsid w:val="00F868E5"/>
    <w:rsid w:val="00F86A56"/>
    <w:rsid w:val="00F87F4A"/>
    <w:rsid w:val="00F9042D"/>
    <w:rsid w:val="00F9063E"/>
    <w:rsid w:val="00F90AD2"/>
    <w:rsid w:val="00F91E87"/>
    <w:rsid w:val="00F922C3"/>
    <w:rsid w:val="00F925F5"/>
    <w:rsid w:val="00F92918"/>
    <w:rsid w:val="00F93099"/>
    <w:rsid w:val="00F930E2"/>
    <w:rsid w:val="00F942F0"/>
    <w:rsid w:val="00F9512C"/>
    <w:rsid w:val="00F963F3"/>
    <w:rsid w:val="00F96A52"/>
    <w:rsid w:val="00F96B99"/>
    <w:rsid w:val="00F97194"/>
    <w:rsid w:val="00FA1699"/>
    <w:rsid w:val="00FA184E"/>
    <w:rsid w:val="00FA1FA1"/>
    <w:rsid w:val="00FA2205"/>
    <w:rsid w:val="00FA2354"/>
    <w:rsid w:val="00FA24AC"/>
    <w:rsid w:val="00FA2A33"/>
    <w:rsid w:val="00FA2BFE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9AA"/>
    <w:rsid w:val="00FA7A65"/>
    <w:rsid w:val="00FA7DC8"/>
    <w:rsid w:val="00FB075F"/>
    <w:rsid w:val="00FB0BAB"/>
    <w:rsid w:val="00FB0EC4"/>
    <w:rsid w:val="00FB11EF"/>
    <w:rsid w:val="00FB1BB8"/>
    <w:rsid w:val="00FB2853"/>
    <w:rsid w:val="00FB2D73"/>
    <w:rsid w:val="00FB3C43"/>
    <w:rsid w:val="00FB3D40"/>
    <w:rsid w:val="00FB3FF4"/>
    <w:rsid w:val="00FB43B1"/>
    <w:rsid w:val="00FB4A1F"/>
    <w:rsid w:val="00FB4E84"/>
    <w:rsid w:val="00FB575F"/>
    <w:rsid w:val="00FB5818"/>
    <w:rsid w:val="00FB6BB5"/>
    <w:rsid w:val="00FB7ABA"/>
    <w:rsid w:val="00FB7F73"/>
    <w:rsid w:val="00FC0890"/>
    <w:rsid w:val="00FC09B6"/>
    <w:rsid w:val="00FC0E8D"/>
    <w:rsid w:val="00FC1A3F"/>
    <w:rsid w:val="00FC283B"/>
    <w:rsid w:val="00FC29D1"/>
    <w:rsid w:val="00FC3B17"/>
    <w:rsid w:val="00FC3BC9"/>
    <w:rsid w:val="00FC46CF"/>
    <w:rsid w:val="00FC4959"/>
    <w:rsid w:val="00FC4E0F"/>
    <w:rsid w:val="00FC4EA1"/>
    <w:rsid w:val="00FC4F55"/>
    <w:rsid w:val="00FC5B02"/>
    <w:rsid w:val="00FC5B5C"/>
    <w:rsid w:val="00FC5CDB"/>
    <w:rsid w:val="00FC6C71"/>
    <w:rsid w:val="00FC7397"/>
    <w:rsid w:val="00FC7619"/>
    <w:rsid w:val="00FC7ABA"/>
    <w:rsid w:val="00FD07E8"/>
    <w:rsid w:val="00FD09D6"/>
    <w:rsid w:val="00FD1E36"/>
    <w:rsid w:val="00FD2A85"/>
    <w:rsid w:val="00FD2EF1"/>
    <w:rsid w:val="00FD3C50"/>
    <w:rsid w:val="00FD41F9"/>
    <w:rsid w:val="00FD46A2"/>
    <w:rsid w:val="00FE174A"/>
    <w:rsid w:val="00FE197B"/>
    <w:rsid w:val="00FE1DC9"/>
    <w:rsid w:val="00FE4872"/>
    <w:rsid w:val="00FE49B8"/>
    <w:rsid w:val="00FE4A5A"/>
    <w:rsid w:val="00FE536E"/>
    <w:rsid w:val="00FE55FE"/>
    <w:rsid w:val="00FE653B"/>
    <w:rsid w:val="00FE6FA6"/>
    <w:rsid w:val="00FE73C2"/>
    <w:rsid w:val="00FE7A7B"/>
    <w:rsid w:val="00FE7D17"/>
    <w:rsid w:val="00FE7D91"/>
    <w:rsid w:val="00FF1068"/>
    <w:rsid w:val="00FF11A3"/>
    <w:rsid w:val="00FF16B5"/>
    <w:rsid w:val="00FF243D"/>
    <w:rsid w:val="00FF2707"/>
    <w:rsid w:val="00FF3035"/>
    <w:rsid w:val="00FF3A7C"/>
    <w:rsid w:val="00FF3F40"/>
    <w:rsid w:val="00FF42BC"/>
    <w:rsid w:val="00FF4F56"/>
    <w:rsid w:val="00FF5AE0"/>
    <w:rsid w:val="00FF7036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ACB404"/>
  <w15:chartTrackingRefBased/>
  <w15:docId w15:val="{ED34DE16-C916-4515-9548-C580C6ADB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F86A56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  <w:numId w:val="0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1"/>
    <w:next w:val="a2"/>
    <w:qFormat/>
    <w:rsid w:val="0013204A"/>
    <w:pPr>
      <w:numPr>
        <w:ilvl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1,—ño’i—Ž,¥¡¡¡¡ì¬º¥¹¥È¶ÎÂä,ÁÐ³ö¶ÎÂä,¥ê¥¹¥È¶ÎÂä,1st level - Bullet List Paragraph,Lettre d'introduction,Paragrafo elenco,Normal bullet 2,Bullet list,列表段落11,목록단락,Task Body,列表段落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1 Char,—ño’i—Ž Char,¥¡¡¡¡ì¬º¥¹¥È¶ÎÂä Char,ÁÐ³ö¶ÎÂä Char,¥ê¥¹¥È¶ÎÂä Char,1st level - Bullet List Paragraph Char,列表段落11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character" w:styleId="afe">
    <w:name w:val="Placeholder Text"/>
    <w:basedOn w:val="a3"/>
    <w:uiPriority w:val="99"/>
    <w:semiHidden/>
    <w:rsid w:val="00403B11"/>
    <w:rPr>
      <w:color w:val="808080"/>
    </w:rPr>
  </w:style>
  <w:style w:type="paragraph" w:customStyle="1" w:styleId="m5316982126202528146th">
    <w:name w:val="m_5316982126202528146th"/>
    <w:basedOn w:val="a2"/>
    <w:uiPriority w:val="99"/>
    <w:rsid w:val="002C6D0A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m5316982126202528146tah">
    <w:name w:val="m_5316982126202528146tah"/>
    <w:basedOn w:val="a2"/>
    <w:uiPriority w:val="99"/>
    <w:rsid w:val="002C6D0A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m5316982126202528146tac">
    <w:name w:val="m_5316982126202528146tac"/>
    <w:basedOn w:val="a2"/>
    <w:uiPriority w:val="99"/>
    <w:rsid w:val="002C6D0A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val="en-US" w:eastAsia="zh-CN"/>
    </w:rPr>
  </w:style>
  <w:style w:type="paragraph" w:styleId="aff">
    <w:name w:val="Revision"/>
    <w:hidden/>
    <w:uiPriority w:val="99"/>
    <w:semiHidden/>
    <w:rsid w:val="00353DC0"/>
    <w:rPr>
      <w:rFonts w:ascii="Times New Roman" w:eastAsia="Times New Roman" w:hAnsi="Times New Roman"/>
      <w:lang w:val="en-GB" w:eastAsia="en-US"/>
    </w:rPr>
  </w:style>
  <w:style w:type="table" w:customStyle="1" w:styleId="14">
    <w:name w:val="网格型1"/>
    <w:basedOn w:val="a4"/>
    <w:next w:val="af4"/>
    <w:uiPriority w:val="39"/>
    <w:qFormat/>
    <w:rsid w:val="007D7804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38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18CDBA-6743-4215-AB75-97C5027E3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922</TotalTime>
  <Pages>3</Pages>
  <Words>1282</Words>
  <Characters>7310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8575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38</cp:revision>
  <cp:lastPrinted>2009-04-22T01:01:00Z</cp:lastPrinted>
  <dcterms:created xsi:type="dcterms:W3CDTF">2023-02-17T12:28:00Z</dcterms:created>
  <dcterms:modified xsi:type="dcterms:W3CDTF">2023-05-15T13:57:00Z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(3)f3nLXQS/vPnk0BtoVWaTa7QSt/IVkq9M3YYZY587vkJ0wLyD2wNBwc8/Q+REDUQ96dTDb7dc
DAIf3k4+zsocBUEfJ3brk9sp3LNcbG9dYljXveREC1/8hH3wPlL0OE7JL/y2GSND8WRXSDE4
FA6dOGo6ouqENbUbCU9webDrY5tRIMt4GYtjbKsunrxDamdkifkNW/HHNCLFRHN5F3xiPvp4
6k4Ju8o/llwuNsN1PN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UldFw8l3KVns2bUDIJ1+NBqdbxqjmAzVfTyrPMuYWWAnXzGfR0f2V3
R61hRxboeqbVInl/6Z4aaMuKgJybeRcXsXoZMBkF2fMkDCWruAOOr8+WXdGNy/pQFVzOjh+5
/CzuWuC1nHX7urwgDDhn046n8eL8Xl0LhKj7qON4r5XtmTK2xCsvnPBqosMrDQtyqftpHj20
3pSaRJXb11XkdJkopF58pRybexsdR3Tth0zt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cNlTpONeQOZulGT1UQLZWqCMvrKEPF1Y1qeE
t8xo78FD5ZjySr0bx7Vb74dJaMpb48VCbLvGHQRsqcSYC9+V680=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1684136145</vt:lpwstr>
  </property>
</Properties>
</file>